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45B9F" w14:textId="0FC99476" w:rsidR="00ED0344" w:rsidRPr="00760E6E" w:rsidRDefault="00BC19CF" w:rsidP="001143CD">
      <w:pPr>
        <w:pStyle w:val="NormalWeb"/>
        <w:spacing w:before="0" w:beforeAutospacing="0" w:after="0" w:afterAutospacing="0"/>
        <w:jc w:val="both"/>
        <w:rPr>
          <w:rFonts w:ascii="Arial" w:hAnsi="Arial" w:cs="Arial"/>
          <w:b/>
          <w:color w:val="FF0000"/>
        </w:rPr>
      </w:pPr>
      <w:r w:rsidRPr="00760E6E">
        <w:rPr>
          <w:rFonts w:ascii="Arial" w:hAnsi="Arial" w:cs="Arial"/>
          <w:b/>
          <w:color w:val="FF0000"/>
        </w:rPr>
        <w:t>Inici</w:t>
      </w:r>
      <w:r w:rsidR="00335309" w:rsidRPr="00760E6E">
        <w:rPr>
          <w:rFonts w:ascii="Arial" w:hAnsi="Arial" w:cs="Arial"/>
          <w:b/>
          <w:color w:val="FF0000"/>
        </w:rPr>
        <w:t>a en Cuba estudio de seroprevalencia y prevalencia de la COVID-19</w:t>
      </w:r>
    </w:p>
    <w:p w14:paraId="280B9F6B" w14:textId="43512A04" w:rsidR="001143CD" w:rsidRDefault="001143CD" w:rsidP="001143CD">
      <w:pPr>
        <w:pStyle w:val="NormalWeb"/>
        <w:spacing w:before="0" w:beforeAutospacing="0" w:after="0" w:afterAutospacing="0"/>
        <w:jc w:val="both"/>
        <w:rPr>
          <w:rFonts w:ascii="Arial" w:hAnsi="Arial" w:cs="Arial"/>
          <w:b/>
        </w:rPr>
      </w:pPr>
    </w:p>
    <w:p w14:paraId="1BC5A94E" w14:textId="28676FA6" w:rsidR="00BC19CF" w:rsidRPr="00BC19CF" w:rsidRDefault="00BC19CF" w:rsidP="001143CD">
      <w:pPr>
        <w:pStyle w:val="NormalWeb"/>
        <w:spacing w:before="0" w:beforeAutospacing="0" w:after="0" w:afterAutospacing="0"/>
        <w:jc w:val="both"/>
        <w:rPr>
          <w:rFonts w:ascii="Arial" w:hAnsi="Arial" w:cs="Arial"/>
          <w:b/>
          <w:lang w:val="en-US"/>
        </w:rPr>
      </w:pPr>
      <w:r w:rsidRPr="00BC19CF">
        <w:rPr>
          <w:rFonts w:ascii="Arial" w:hAnsi="Arial" w:cs="Arial"/>
          <w:b/>
          <w:lang w:val="en-US"/>
        </w:rPr>
        <w:t>Cuba Starts</w:t>
      </w:r>
      <w:r>
        <w:rPr>
          <w:rFonts w:ascii="Arial" w:hAnsi="Arial" w:cs="Arial"/>
          <w:b/>
          <w:lang w:val="en-US"/>
        </w:rPr>
        <w:t xml:space="preserve"> </w:t>
      </w:r>
      <w:r w:rsidR="00760E6E">
        <w:rPr>
          <w:rFonts w:ascii="Arial" w:hAnsi="Arial" w:cs="Arial"/>
          <w:b/>
          <w:lang w:val="en-US"/>
        </w:rPr>
        <w:t>Research</w:t>
      </w:r>
      <w:r>
        <w:rPr>
          <w:rFonts w:ascii="Arial" w:hAnsi="Arial" w:cs="Arial"/>
          <w:b/>
          <w:lang w:val="en-US"/>
        </w:rPr>
        <w:t xml:space="preserve"> on Seroprevalence and Prevalence of COVID-19</w:t>
      </w:r>
    </w:p>
    <w:p w14:paraId="68DB1541" w14:textId="77777777" w:rsidR="00BC19CF" w:rsidRPr="00ED0344" w:rsidRDefault="00BC19CF" w:rsidP="001143CD">
      <w:pPr>
        <w:pStyle w:val="NormalWeb"/>
        <w:spacing w:before="0" w:beforeAutospacing="0" w:after="0" w:afterAutospacing="0"/>
        <w:jc w:val="both"/>
        <w:rPr>
          <w:rFonts w:ascii="Arial" w:hAnsi="Arial" w:cs="Arial"/>
          <w:b/>
        </w:rPr>
      </w:pPr>
    </w:p>
    <w:p w14:paraId="60EF93FD" w14:textId="77777777" w:rsidR="00283329" w:rsidRPr="00092D9C" w:rsidRDefault="00283329" w:rsidP="001143CD">
      <w:pPr>
        <w:pStyle w:val="NormalWeb"/>
        <w:spacing w:before="0" w:beforeAutospacing="0" w:after="0" w:afterAutospacing="0"/>
        <w:jc w:val="both"/>
        <w:rPr>
          <w:rFonts w:ascii="Arial" w:hAnsi="Arial" w:cs="Arial"/>
          <w:color w:val="FF0000"/>
        </w:rPr>
      </w:pPr>
      <w:r w:rsidRPr="00092D9C">
        <w:rPr>
          <w:rFonts w:ascii="Arial" w:hAnsi="Arial" w:cs="Arial"/>
          <w:color w:val="FF0000"/>
        </w:rPr>
        <w:t xml:space="preserve">El </w:t>
      </w:r>
      <w:hyperlink r:id="rId5" w:history="1">
        <w:r w:rsidRPr="00092D9C">
          <w:rPr>
            <w:rStyle w:val="Hipervnculo"/>
            <w:rFonts w:ascii="Arial" w:hAnsi="Arial" w:cs="Arial"/>
            <w:color w:val="FF0000"/>
          </w:rPr>
          <w:t>Ministerio de Salud Pública</w:t>
        </w:r>
      </w:hyperlink>
      <w:r w:rsidRPr="00092D9C">
        <w:rPr>
          <w:rFonts w:ascii="Arial" w:hAnsi="Arial" w:cs="Arial"/>
          <w:color w:val="FF0000"/>
        </w:rPr>
        <w:t xml:space="preserve"> (</w:t>
      </w:r>
      <w:proofErr w:type="spellStart"/>
      <w:r w:rsidRPr="00092D9C">
        <w:rPr>
          <w:rFonts w:ascii="Arial" w:hAnsi="Arial" w:cs="Arial"/>
          <w:color w:val="FF0000"/>
        </w:rPr>
        <w:t>Minsap</w:t>
      </w:r>
      <w:proofErr w:type="spellEnd"/>
      <w:r w:rsidRPr="00092D9C">
        <w:rPr>
          <w:rFonts w:ascii="Arial" w:hAnsi="Arial" w:cs="Arial"/>
          <w:color w:val="FF0000"/>
        </w:rPr>
        <w:t xml:space="preserve">) ha puesto en marcha una investigación para el estudio de la seroprevalencia (presencia de anticuerpos) y prevalencia de la </w:t>
      </w:r>
      <w:hyperlink r:id="rId6" w:history="1">
        <w:r w:rsidRPr="00092D9C">
          <w:rPr>
            <w:rStyle w:val="Hipervnculo"/>
            <w:rFonts w:ascii="Arial" w:hAnsi="Arial" w:cs="Arial"/>
            <w:color w:val="FF0000"/>
          </w:rPr>
          <w:t>COVID-19</w:t>
        </w:r>
      </w:hyperlink>
      <w:r w:rsidRPr="00092D9C">
        <w:rPr>
          <w:rFonts w:ascii="Arial" w:hAnsi="Arial" w:cs="Arial"/>
          <w:color w:val="FF0000"/>
        </w:rPr>
        <w:t xml:space="preserve"> en Cuba, de acuerdo con las recomendaciones de la </w:t>
      </w:r>
      <w:hyperlink r:id="rId7" w:history="1">
        <w:r w:rsidRPr="00092D9C">
          <w:rPr>
            <w:rStyle w:val="Hipervnculo"/>
            <w:rFonts w:ascii="Arial" w:hAnsi="Arial" w:cs="Arial"/>
            <w:color w:val="FF0000"/>
          </w:rPr>
          <w:t>Organización Mundial de la Salud</w:t>
        </w:r>
      </w:hyperlink>
      <w:r w:rsidRPr="00092D9C">
        <w:rPr>
          <w:rFonts w:ascii="Arial" w:hAnsi="Arial" w:cs="Arial"/>
          <w:color w:val="FF0000"/>
        </w:rPr>
        <w:t xml:space="preserve"> (OMS) al respecto.</w:t>
      </w:r>
    </w:p>
    <w:p w14:paraId="620D4503" w14:textId="77777777" w:rsidR="001143CD" w:rsidRDefault="001143CD" w:rsidP="001143CD">
      <w:pPr>
        <w:pStyle w:val="NormalWeb"/>
        <w:spacing w:before="0" w:beforeAutospacing="0" w:after="0" w:afterAutospacing="0"/>
        <w:jc w:val="both"/>
        <w:rPr>
          <w:rFonts w:ascii="Arial" w:hAnsi="Arial" w:cs="Arial"/>
        </w:rPr>
      </w:pPr>
    </w:p>
    <w:p w14:paraId="321D5C0F" w14:textId="2D88A209" w:rsidR="001143CD" w:rsidRPr="00CC56A6" w:rsidRDefault="001143CD" w:rsidP="001143CD">
      <w:pPr>
        <w:pStyle w:val="NormalWeb"/>
        <w:spacing w:before="0" w:beforeAutospacing="0" w:after="0" w:afterAutospacing="0"/>
        <w:jc w:val="both"/>
        <w:rPr>
          <w:rFonts w:ascii="Arial" w:hAnsi="Arial" w:cs="Arial"/>
          <w:lang w:val="en-US"/>
        </w:rPr>
      </w:pPr>
      <w:r w:rsidRPr="00CC56A6">
        <w:rPr>
          <w:rFonts w:ascii="Arial" w:hAnsi="Arial" w:cs="Arial"/>
          <w:lang w:val="en-US"/>
        </w:rPr>
        <w:t>The Ministry of Public Health (MINSAP</w:t>
      </w:r>
      <w:r w:rsidR="00CC56A6">
        <w:rPr>
          <w:rFonts w:ascii="Arial" w:hAnsi="Arial" w:cs="Arial"/>
          <w:lang w:val="en-US"/>
        </w:rPr>
        <w:t>,</w:t>
      </w:r>
      <w:r w:rsidR="00CC56A6" w:rsidRPr="00CC56A6">
        <w:rPr>
          <w:rFonts w:ascii="Arial" w:hAnsi="Arial" w:cs="Arial"/>
          <w:lang w:val="en-US"/>
        </w:rPr>
        <w:t xml:space="preserve"> as it stands in Spanish for </w:t>
      </w:r>
      <w:r w:rsidR="00CC56A6" w:rsidRPr="00092D9C">
        <w:rPr>
          <w:rFonts w:ascii="Arial" w:hAnsi="Arial" w:cs="Arial"/>
          <w:i/>
          <w:u w:val="single"/>
          <w:lang w:val="es-ES_tradnl"/>
        </w:rPr>
        <w:t>Min</w:t>
      </w:r>
      <w:r w:rsidR="00CC56A6" w:rsidRPr="00092D9C">
        <w:rPr>
          <w:rFonts w:ascii="Arial" w:hAnsi="Arial" w:cs="Arial"/>
          <w:i/>
          <w:lang w:val="es-ES_tradnl"/>
        </w:rPr>
        <w:t xml:space="preserve">isterio de </w:t>
      </w:r>
      <w:r w:rsidR="00CC56A6" w:rsidRPr="00092D9C">
        <w:rPr>
          <w:rFonts w:ascii="Arial" w:hAnsi="Arial" w:cs="Arial"/>
          <w:i/>
          <w:u w:val="single"/>
          <w:lang w:val="es-ES_tradnl"/>
        </w:rPr>
        <w:t>Sa</w:t>
      </w:r>
      <w:r w:rsidR="00CC56A6" w:rsidRPr="007B4B08">
        <w:rPr>
          <w:rFonts w:ascii="Arial" w:hAnsi="Arial" w:cs="Arial"/>
          <w:i/>
          <w:lang w:val="es-ES_tradnl"/>
        </w:rPr>
        <w:t>l</w:t>
      </w:r>
      <w:r w:rsidR="00CC56A6" w:rsidRPr="00092D9C">
        <w:rPr>
          <w:rFonts w:ascii="Arial" w:hAnsi="Arial" w:cs="Arial"/>
          <w:i/>
          <w:lang w:val="es-ES_tradnl"/>
        </w:rPr>
        <w:t xml:space="preserve">ud </w:t>
      </w:r>
      <w:r w:rsidR="00CC56A6" w:rsidRPr="00092D9C">
        <w:rPr>
          <w:rFonts w:ascii="Arial" w:hAnsi="Arial" w:cs="Arial"/>
          <w:i/>
          <w:u w:val="single"/>
          <w:lang w:val="es-ES_tradnl"/>
        </w:rPr>
        <w:t>P</w:t>
      </w:r>
      <w:r w:rsidR="00CC56A6" w:rsidRPr="00092D9C">
        <w:rPr>
          <w:rFonts w:ascii="Arial" w:hAnsi="Arial" w:cs="Arial"/>
          <w:i/>
          <w:lang w:val="es-ES_tradnl"/>
        </w:rPr>
        <w:t>ública</w:t>
      </w:r>
      <w:r w:rsidRPr="00CC56A6">
        <w:rPr>
          <w:rFonts w:ascii="Arial" w:hAnsi="Arial" w:cs="Arial"/>
          <w:lang w:val="en-US"/>
        </w:rPr>
        <w:t>)</w:t>
      </w:r>
      <w:r w:rsidR="00303D81">
        <w:rPr>
          <w:rFonts w:ascii="Arial" w:hAnsi="Arial" w:cs="Arial"/>
          <w:lang w:val="en-US"/>
        </w:rPr>
        <w:t xml:space="preserve"> has started </w:t>
      </w:r>
      <w:r w:rsidR="001545B1">
        <w:rPr>
          <w:rFonts w:ascii="Arial" w:hAnsi="Arial" w:cs="Arial"/>
          <w:lang w:val="en-US"/>
        </w:rPr>
        <w:t xml:space="preserve">a research </w:t>
      </w:r>
      <w:r w:rsidR="007B4B08">
        <w:rPr>
          <w:rFonts w:ascii="Arial" w:hAnsi="Arial" w:cs="Arial"/>
          <w:lang w:val="en-US"/>
        </w:rPr>
        <w:t>for the study of</w:t>
      </w:r>
      <w:r w:rsidR="00303D81">
        <w:rPr>
          <w:rFonts w:ascii="Arial" w:hAnsi="Arial" w:cs="Arial"/>
          <w:lang w:val="en-US"/>
        </w:rPr>
        <w:t xml:space="preserve"> seroprevalence (antibody </w:t>
      </w:r>
      <w:r w:rsidR="00092D9C">
        <w:rPr>
          <w:rFonts w:ascii="Arial" w:hAnsi="Arial" w:cs="Arial"/>
          <w:lang w:val="en-US"/>
        </w:rPr>
        <w:t>occurrence</w:t>
      </w:r>
      <w:r w:rsidR="00303D81">
        <w:rPr>
          <w:rFonts w:ascii="Arial" w:hAnsi="Arial" w:cs="Arial"/>
          <w:lang w:val="en-US"/>
        </w:rPr>
        <w:t xml:space="preserve">) and </w:t>
      </w:r>
      <w:r w:rsidR="00092D9C">
        <w:rPr>
          <w:rFonts w:ascii="Arial" w:hAnsi="Arial" w:cs="Arial"/>
          <w:lang w:val="en-US"/>
        </w:rPr>
        <w:t>prevalence</w:t>
      </w:r>
      <w:r w:rsidR="00303D81">
        <w:rPr>
          <w:rFonts w:ascii="Arial" w:hAnsi="Arial" w:cs="Arial"/>
          <w:lang w:val="en-US"/>
        </w:rPr>
        <w:t xml:space="preserve"> of COVID-19</w:t>
      </w:r>
      <w:r w:rsidR="00DD7465">
        <w:rPr>
          <w:rFonts w:ascii="Arial" w:hAnsi="Arial" w:cs="Arial"/>
          <w:lang w:val="en-US"/>
        </w:rPr>
        <w:t xml:space="preserve"> in Cuba</w:t>
      </w:r>
      <w:r w:rsidR="00303D81">
        <w:rPr>
          <w:rFonts w:ascii="Arial" w:hAnsi="Arial" w:cs="Arial"/>
          <w:lang w:val="en-US"/>
        </w:rPr>
        <w:t xml:space="preserve">, </w:t>
      </w:r>
      <w:r w:rsidR="00092D9C">
        <w:rPr>
          <w:rFonts w:ascii="Arial" w:hAnsi="Arial" w:cs="Arial"/>
          <w:lang w:val="en-US"/>
        </w:rPr>
        <w:t xml:space="preserve">in conformity </w:t>
      </w:r>
      <w:r w:rsidR="007D7A4E">
        <w:rPr>
          <w:rFonts w:ascii="Arial" w:hAnsi="Arial" w:cs="Arial"/>
          <w:lang w:val="en-US"/>
        </w:rPr>
        <w:t>with</w:t>
      </w:r>
      <w:r w:rsidR="00303D81">
        <w:rPr>
          <w:rFonts w:ascii="Arial" w:hAnsi="Arial" w:cs="Arial"/>
          <w:lang w:val="en-US"/>
        </w:rPr>
        <w:t xml:space="preserve"> the </w:t>
      </w:r>
      <w:r w:rsidR="00092D9C">
        <w:rPr>
          <w:rFonts w:ascii="Arial" w:hAnsi="Arial" w:cs="Arial"/>
          <w:lang w:val="en-US"/>
        </w:rPr>
        <w:t xml:space="preserve">recommendations of the </w:t>
      </w:r>
      <w:r w:rsidR="00303D81">
        <w:rPr>
          <w:rFonts w:ascii="Arial" w:hAnsi="Arial" w:cs="Arial"/>
          <w:lang w:val="en-US"/>
        </w:rPr>
        <w:t>World Health Organization</w:t>
      </w:r>
      <w:r w:rsidR="00092D9C">
        <w:rPr>
          <w:rFonts w:ascii="Arial" w:hAnsi="Arial" w:cs="Arial"/>
          <w:lang w:val="en-US"/>
        </w:rPr>
        <w:t xml:space="preserve"> (WHO).</w:t>
      </w:r>
      <w:r w:rsidR="00303D81">
        <w:rPr>
          <w:rFonts w:ascii="Arial" w:hAnsi="Arial" w:cs="Arial"/>
          <w:lang w:val="en-US"/>
        </w:rPr>
        <w:t xml:space="preserve">  </w:t>
      </w:r>
    </w:p>
    <w:p w14:paraId="2B61685E" w14:textId="77777777" w:rsidR="001143CD" w:rsidRPr="00ED0344" w:rsidRDefault="001143CD" w:rsidP="001143CD">
      <w:pPr>
        <w:pStyle w:val="NormalWeb"/>
        <w:spacing w:before="0" w:beforeAutospacing="0" w:after="0" w:afterAutospacing="0"/>
        <w:jc w:val="both"/>
        <w:rPr>
          <w:rFonts w:ascii="Arial" w:hAnsi="Arial" w:cs="Arial"/>
        </w:rPr>
      </w:pPr>
    </w:p>
    <w:p w14:paraId="52EDAB79" w14:textId="77777777" w:rsidR="00283329" w:rsidRPr="00B11F6F" w:rsidRDefault="00283329" w:rsidP="001143CD">
      <w:pPr>
        <w:pStyle w:val="NormalWeb"/>
        <w:spacing w:before="0" w:beforeAutospacing="0" w:after="0" w:afterAutospacing="0"/>
        <w:jc w:val="both"/>
        <w:rPr>
          <w:rFonts w:ascii="Arial" w:hAnsi="Arial" w:cs="Arial"/>
          <w:color w:val="FF0000"/>
        </w:rPr>
      </w:pPr>
      <w:r w:rsidRPr="00B11F6F">
        <w:rPr>
          <w:rFonts w:ascii="Arial" w:hAnsi="Arial" w:cs="Arial"/>
          <w:color w:val="FF0000"/>
        </w:rPr>
        <w:t xml:space="preserve">El estudio se propone obtener estimaciones precisas del estado inmunológico de la población, monitorizar la evolución de la epidemia e identificar los factores de riesgo más importantes a los efectos de infectarse con el virus </w:t>
      </w:r>
      <w:hyperlink r:id="rId8" w:history="1">
        <w:r w:rsidRPr="00B11F6F">
          <w:rPr>
            <w:rStyle w:val="Hipervnculo"/>
            <w:rFonts w:ascii="Arial" w:hAnsi="Arial" w:cs="Arial"/>
            <w:color w:val="FF0000"/>
          </w:rPr>
          <w:t>SARS-CoV-2</w:t>
        </w:r>
      </w:hyperlink>
      <w:r w:rsidRPr="00B11F6F">
        <w:rPr>
          <w:rFonts w:ascii="Arial" w:hAnsi="Arial" w:cs="Arial"/>
          <w:color w:val="FF0000"/>
        </w:rPr>
        <w:t>.</w:t>
      </w:r>
    </w:p>
    <w:p w14:paraId="02D82C2F" w14:textId="77777777" w:rsidR="000B18EB" w:rsidRDefault="000B18EB" w:rsidP="001143CD">
      <w:pPr>
        <w:pStyle w:val="NormalWeb"/>
        <w:spacing w:before="0" w:beforeAutospacing="0" w:after="0" w:afterAutospacing="0"/>
        <w:jc w:val="both"/>
        <w:rPr>
          <w:rFonts w:ascii="Arial" w:hAnsi="Arial" w:cs="Arial"/>
        </w:rPr>
      </w:pPr>
    </w:p>
    <w:p w14:paraId="3A23B7C7" w14:textId="6E33E4AA" w:rsidR="000B18EB" w:rsidRPr="00BF2654" w:rsidRDefault="00BF2654" w:rsidP="001143CD">
      <w:pPr>
        <w:pStyle w:val="NormalWeb"/>
        <w:spacing w:before="0" w:beforeAutospacing="0" w:after="0" w:afterAutospacing="0"/>
        <w:jc w:val="both"/>
        <w:rPr>
          <w:rFonts w:ascii="Arial" w:hAnsi="Arial" w:cs="Arial"/>
          <w:lang w:val="en-US"/>
        </w:rPr>
      </w:pPr>
      <w:r w:rsidRPr="00BF2654">
        <w:rPr>
          <w:rFonts w:ascii="Arial" w:hAnsi="Arial" w:cs="Arial"/>
          <w:lang w:val="en-US"/>
        </w:rPr>
        <w:t xml:space="preserve">The study is aimed </w:t>
      </w:r>
      <w:r>
        <w:rPr>
          <w:rFonts w:ascii="Arial" w:hAnsi="Arial" w:cs="Arial"/>
          <w:lang w:val="en-US"/>
        </w:rPr>
        <w:t xml:space="preserve">at obtaining </w:t>
      </w:r>
      <w:commentRangeStart w:id="0"/>
      <w:r>
        <w:rPr>
          <w:rFonts w:ascii="Arial" w:hAnsi="Arial" w:cs="Arial"/>
          <w:lang w:val="en-US"/>
        </w:rPr>
        <w:t>pr</w:t>
      </w:r>
      <w:r w:rsidR="00B11F6F">
        <w:rPr>
          <w:rFonts w:ascii="Arial" w:hAnsi="Arial" w:cs="Arial"/>
          <w:lang w:val="en-US"/>
        </w:rPr>
        <w:t xml:space="preserve">ecise estimates </w:t>
      </w:r>
      <w:commentRangeEnd w:id="0"/>
      <w:r w:rsidR="00B11F6F">
        <w:rPr>
          <w:rStyle w:val="Refdecomentario"/>
          <w:rFonts w:asciiTheme="minorHAnsi" w:eastAsiaTheme="minorHAnsi" w:hAnsiTheme="minorHAnsi" w:cstheme="minorBidi"/>
          <w:lang w:eastAsia="en-US"/>
        </w:rPr>
        <w:commentReference w:id="0"/>
      </w:r>
      <w:r w:rsidR="0029165C">
        <w:rPr>
          <w:rFonts w:ascii="Arial" w:hAnsi="Arial" w:cs="Arial"/>
          <w:lang w:val="en-US"/>
        </w:rPr>
        <w:t>of</w:t>
      </w:r>
      <w:r w:rsidR="00B11F6F">
        <w:rPr>
          <w:rFonts w:ascii="Arial" w:hAnsi="Arial" w:cs="Arial"/>
          <w:lang w:val="en-US"/>
        </w:rPr>
        <w:t xml:space="preserve"> the immun</w:t>
      </w:r>
      <w:r w:rsidR="0029165C">
        <w:rPr>
          <w:rFonts w:ascii="Arial" w:hAnsi="Arial" w:cs="Arial"/>
          <w:lang w:val="en-US"/>
        </w:rPr>
        <w:t>ological</w:t>
      </w:r>
      <w:r w:rsidR="00B11F6F">
        <w:rPr>
          <w:rFonts w:ascii="Arial" w:hAnsi="Arial" w:cs="Arial"/>
          <w:lang w:val="en-US"/>
        </w:rPr>
        <w:t xml:space="preserve"> status of the population, at monitoring the </w:t>
      </w:r>
      <w:r w:rsidR="007D7A4E">
        <w:rPr>
          <w:rFonts w:ascii="Arial" w:hAnsi="Arial" w:cs="Arial"/>
          <w:lang w:val="en-US"/>
        </w:rPr>
        <w:t>evolution of the epidemic</w:t>
      </w:r>
      <w:r w:rsidR="00B11F6F">
        <w:rPr>
          <w:rFonts w:ascii="Arial" w:hAnsi="Arial" w:cs="Arial"/>
          <w:lang w:val="en-US"/>
        </w:rPr>
        <w:t>, and identifying the most significant risk factors for SARS-CoV-2 infection.</w:t>
      </w:r>
      <w:r>
        <w:rPr>
          <w:rFonts w:ascii="Arial" w:hAnsi="Arial" w:cs="Arial"/>
          <w:lang w:val="en-US"/>
        </w:rPr>
        <w:t xml:space="preserve"> </w:t>
      </w:r>
    </w:p>
    <w:p w14:paraId="074E29B0" w14:textId="77777777" w:rsidR="001143CD" w:rsidRPr="00ED0344" w:rsidRDefault="001143CD" w:rsidP="001143CD">
      <w:pPr>
        <w:pStyle w:val="NormalWeb"/>
        <w:spacing w:before="0" w:beforeAutospacing="0" w:after="0" w:afterAutospacing="0"/>
        <w:jc w:val="both"/>
        <w:rPr>
          <w:rFonts w:ascii="Arial" w:hAnsi="Arial" w:cs="Arial"/>
        </w:rPr>
      </w:pPr>
    </w:p>
    <w:p w14:paraId="5CA1E7A1" w14:textId="77777777" w:rsidR="00283329" w:rsidRPr="00B11F6F" w:rsidRDefault="00283329" w:rsidP="001143CD">
      <w:pPr>
        <w:pStyle w:val="NormalWeb"/>
        <w:spacing w:before="0" w:beforeAutospacing="0" w:after="0" w:afterAutospacing="0"/>
        <w:jc w:val="both"/>
        <w:rPr>
          <w:rFonts w:ascii="Arial" w:hAnsi="Arial" w:cs="Arial"/>
          <w:color w:val="FF0000"/>
        </w:rPr>
      </w:pPr>
      <w:r w:rsidRPr="00B11F6F">
        <w:rPr>
          <w:rFonts w:ascii="Arial" w:hAnsi="Arial" w:cs="Arial"/>
          <w:color w:val="FF0000"/>
        </w:rPr>
        <w:t>Se trata de una investigación basada en una muestra representativa de toda la población cubana, que será examinada periódicamente durante al menos dos meses a partir del primer corte evaluativo en la primera quincena de mayo. Aproximadamente 4000 ciudadanos, procedentes de más de 1300 viviendas ubicadas en 260 áreas de salud del país, han sido seleccionados aleatoriamente para el estudio</w:t>
      </w:r>
      <w:commentRangeStart w:id="1"/>
      <w:r w:rsidRPr="00B11F6F">
        <w:rPr>
          <w:rFonts w:ascii="Arial" w:hAnsi="Arial" w:cs="Arial"/>
          <w:color w:val="FF0000"/>
        </w:rPr>
        <w:t xml:space="preserve">, quienes </w:t>
      </w:r>
      <w:commentRangeEnd w:id="1"/>
      <w:r w:rsidR="000F76A4">
        <w:rPr>
          <w:rStyle w:val="Refdecomentario"/>
          <w:rFonts w:asciiTheme="minorHAnsi" w:eastAsiaTheme="minorHAnsi" w:hAnsiTheme="minorHAnsi" w:cstheme="minorBidi"/>
          <w:lang w:eastAsia="en-US"/>
        </w:rPr>
        <w:commentReference w:id="1"/>
      </w:r>
      <w:r w:rsidRPr="00B11F6F">
        <w:rPr>
          <w:rFonts w:ascii="Arial" w:hAnsi="Arial" w:cs="Arial"/>
          <w:color w:val="FF0000"/>
        </w:rPr>
        <w:t>serán objeto de una indagación sobre aspectos demográficos y clínicos, así como de medición de variables biológicas relevantes.</w:t>
      </w:r>
    </w:p>
    <w:p w14:paraId="4A3FE926" w14:textId="77777777" w:rsidR="001143CD" w:rsidRDefault="001143CD" w:rsidP="001143CD">
      <w:pPr>
        <w:pStyle w:val="NormalWeb"/>
        <w:spacing w:before="0" w:beforeAutospacing="0" w:after="0" w:afterAutospacing="0"/>
        <w:jc w:val="both"/>
        <w:rPr>
          <w:rFonts w:ascii="Arial" w:hAnsi="Arial" w:cs="Arial"/>
        </w:rPr>
      </w:pPr>
    </w:p>
    <w:p w14:paraId="10E03298" w14:textId="7C9AAFC2" w:rsidR="00B11F6F" w:rsidRPr="001545B1" w:rsidRDefault="001545B1" w:rsidP="001143CD">
      <w:pPr>
        <w:pStyle w:val="NormalWeb"/>
        <w:spacing w:before="0" w:beforeAutospacing="0" w:after="0" w:afterAutospacing="0"/>
        <w:jc w:val="both"/>
        <w:rPr>
          <w:rFonts w:ascii="Arial" w:hAnsi="Arial" w:cs="Arial"/>
          <w:lang w:val="en-US"/>
        </w:rPr>
      </w:pPr>
      <w:r w:rsidRPr="001545B1">
        <w:rPr>
          <w:rFonts w:ascii="Arial" w:hAnsi="Arial" w:cs="Arial"/>
          <w:lang w:val="en-US"/>
        </w:rPr>
        <w:t xml:space="preserve">This </w:t>
      </w:r>
      <w:r>
        <w:rPr>
          <w:rFonts w:ascii="Arial" w:hAnsi="Arial" w:cs="Arial"/>
          <w:lang w:val="en-US"/>
        </w:rPr>
        <w:t xml:space="preserve">research is </w:t>
      </w:r>
      <w:r w:rsidR="00823AB8">
        <w:rPr>
          <w:rFonts w:ascii="Arial" w:hAnsi="Arial" w:cs="Arial"/>
          <w:lang w:val="en-US"/>
        </w:rPr>
        <w:t>c</w:t>
      </w:r>
      <w:r w:rsidR="000A1DB2">
        <w:rPr>
          <w:rFonts w:ascii="Arial" w:hAnsi="Arial" w:cs="Arial"/>
          <w:lang w:val="en-US"/>
        </w:rPr>
        <w:t>onducted with</w:t>
      </w:r>
      <w:r w:rsidR="00823AB8">
        <w:rPr>
          <w:rFonts w:ascii="Arial" w:hAnsi="Arial" w:cs="Arial"/>
          <w:lang w:val="en-US"/>
        </w:rPr>
        <w:t xml:space="preserve"> a </w:t>
      </w:r>
      <w:r w:rsidR="00D76871">
        <w:rPr>
          <w:rFonts w:ascii="Arial" w:hAnsi="Arial" w:cs="Arial"/>
          <w:lang w:val="en-US"/>
        </w:rPr>
        <w:t xml:space="preserve">sample </w:t>
      </w:r>
      <w:r w:rsidR="00166FD6">
        <w:rPr>
          <w:rFonts w:ascii="Arial" w:hAnsi="Arial" w:cs="Arial"/>
          <w:lang w:val="en-US"/>
        </w:rPr>
        <w:t xml:space="preserve">representative </w:t>
      </w:r>
      <w:r w:rsidR="00D76871">
        <w:rPr>
          <w:rFonts w:ascii="Arial" w:hAnsi="Arial" w:cs="Arial"/>
          <w:lang w:val="en-US"/>
        </w:rPr>
        <w:t xml:space="preserve">of the Cuban population and that will be periodically examined </w:t>
      </w:r>
      <w:r w:rsidR="00CA71FE">
        <w:rPr>
          <w:rFonts w:ascii="Arial" w:hAnsi="Arial" w:cs="Arial"/>
          <w:lang w:val="en-US"/>
        </w:rPr>
        <w:t xml:space="preserve">for at least two months </w:t>
      </w:r>
      <w:r w:rsidR="000348B8">
        <w:rPr>
          <w:rFonts w:ascii="Arial" w:hAnsi="Arial" w:cs="Arial"/>
          <w:lang w:val="en-US"/>
        </w:rPr>
        <w:t>after</w:t>
      </w:r>
      <w:r w:rsidR="00CA71FE">
        <w:rPr>
          <w:rFonts w:ascii="Arial" w:hAnsi="Arial" w:cs="Arial"/>
          <w:lang w:val="en-US"/>
        </w:rPr>
        <w:t xml:space="preserve"> the first </w:t>
      </w:r>
      <w:r w:rsidR="000348B8">
        <w:rPr>
          <w:rFonts w:ascii="Arial" w:hAnsi="Arial" w:cs="Arial"/>
          <w:lang w:val="en-US"/>
        </w:rPr>
        <w:t>assessment</w:t>
      </w:r>
      <w:r w:rsidR="00CA71FE">
        <w:rPr>
          <w:rFonts w:ascii="Arial" w:hAnsi="Arial" w:cs="Arial"/>
          <w:lang w:val="en-US"/>
        </w:rPr>
        <w:t xml:space="preserve"> period </w:t>
      </w:r>
      <w:r w:rsidR="00AF7C91">
        <w:rPr>
          <w:rFonts w:ascii="Arial" w:hAnsi="Arial" w:cs="Arial"/>
          <w:lang w:val="en-US"/>
        </w:rPr>
        <w:t xml:space="preserve">in the first two weeks in </w:t>
      </w:r>
      <w:r w:rsidR="000348B8">
        <w:rPr>
          <w:rFonts w:ascii="Arial" w:hAnsi="Arial" w:cs="Arial"/>
          <w:lang w:val="en-US"/>
        </w:rPr>
        <w:t>May</w:t>
      </w:r>
      <w:r w:rsidR="00AF7C91">
        <w:rPr>
          <w:rFonts w:ascii="Arial" w:hAnsi="Arial" w:cs="Arial"/>
          <w:lang w:val="en-US"/>
        </w:rPr>
        <w:t xml:space="preserve">. About 4000 citizens from more than 1300 </w:t>
      </w:r>
      <w:r w:rsidR="00CE4056">
        <w:rPr>
          <w:rFonts w:ascii="Arial" w:hAnsi="Arial" w:cs="Arial"/>
          <w:lang w:val="en-US"/>
        </w:rPr>
        <w:t>homes</w:t>
      </w:r>
      <w:r w:rsidR="00C32BE8">
        <w:rPr>
          <w:rFonts w:ascii="Arial" w:hAnsi="Arial" w:cs="Arial"/>
          <w:lang w:val="en-US"/>
        </w:rPr>
        <w:t xml:space="preserve"> </w:t>
      </w:r>
      <w:r w:rsidR="005C5A58">
        <w:rPr>
          <w:rFonts w:ascii="Arial" w:hAnsi="Arial" w:cs="Arial"/>
          <w:lang w:val="en-US"/>
        </w:rPr>
        <w:t>belonging to</w:t>
      </w:r>
      <w:r w:rsidR="00C32BE8">
        <w:rPr>
          <w:rFonts w:ascii="Arial" w:hAnsi="Arial" w:cs="Arial"/>
          <w:lang w:val="en-US"/>
        </w:rPr>
        <w:t xml:space="preserve"> 260 health areas throughout the country have been randomly </w:t>
      </w:r>
      <w:r w:rsidR="000F76A4">
        <w:rPr>
          <w:rFonts w:ascii="Arial" w:hAnsi="Arial" w:cs="Arial"/>
          <w:lang w:val="en-US"/>
        </w:rPr>
        <w:t>selected</w:t>
      </w:r>
      <w:r w:rsidR="00C32BE8">
        <w:rPr>
          <w:rFonts w:ascii="Arial" w:hAnsi="Arial" w:cs="Arial"/>
          <w:lang w:val="en-US"/>
        </w:rPr>
        <w:t xml:space="preserve"> for the study and will be </w:t>
      </w:r>
      <w:r w:rsidR="00615F98">
        <w:rPr>
          <w:rFonts w:ascii="Arial" w:hAnsi="Arial" w:cs="Arial"/>
          <w:lang w:val="en-US"/>
        </w:rPr>
        <w:t xml:space="preserve">surveyed </w:t>
      </w:r>
      <w:r w:rsidR="00974C72">
        <w:rPr>
          <w:rFonts w:ascii="Arial" w:hAnsi="Arial" w:cs="Arial"/>
          <w:lang w:val="en-US"/>
        </w:rPr>
        <w:t xml:space="preserve">with an interest in </w:t>
      </w:r>
      <w:r w:rsidR="00893EF9">
        <w:rPr>
          <w:rFonts w:ascii="Arial" w:hAnsi="Arial" w:cs="Arial"/>
          <w:lang w:val="en-US"/>
        </w:rPr>
        <w:t>demographic and clinical aspects, a</w:t>
      </w:r>
      <w:r w:rsidR="003752E6">
        <w:rPr>
          <w:rFonts w:ascii="Arial" w:hAnsi="Arial" w:cs="Arial"/>
          <w:lang w:val="en-US"/>
        </w:rPr>
        <w:t xml:space="preserve">s well as </w:t>
      </w:r>
      <w:r w:rsidR="00974C72">
        <w:rPr>
          <w:rFonts w:ascii="Arial" w:hAnsi="Arial" w:cs="Arial"/>
          <w:lang w:val="en-US"/>
        </w:rPr>
        <w:t>in</w:t>
      </w:r>
      <w:r w:rsidR="00893EF9">
        <w:rPr>
          <w:rFonts w:ascii="Arial" w:hAnsi="Arial" w:cs="Arial"/>
          <w:lang w:val="en-US"/>
        </w:rPr>
        <w:t xml:space="preserve"> the mediation of biologically relevant variables.</w:t>
      </w:r>
    </w:p>
    <w:p w14:paraId="0401B841" w14:textId="77777777" w:rsidR="00B11F6F" w:rsidRPr="00ED0344" w:rsidRDefault="00B11F6F" w:rsidP="001143CD">
      <w:pPr>
        <w:pStyle w:val="NormalWeb"/>
        <w:spacing w:before="0" w:beforeAutospacing="0" w:after="0" w:afterAutospacing="0"/>
        <w:jc w:val="both"/>
        <w:rPr>
          <w:rFonts w:ascii="Arial" w:hAnsi="Arial" w:cs="Arial"/>
        </w:rPr>
      </w:pPr>
    </w:p>
    <w:p w14:paraId="51065095" w14:textId="77777777" w:rsidR="00283329" w:rsidRPr="00DF025D" w:rsidRDefault="00283329" w:rsidP="001143CD">
      <w:pPr>
        <w:pStyle w:val="NormalWeb"/>
        <w:spacing w:before="0" w:beforeAutospacing="0" w:after="0" w:afterAutospacing="0"/>
        <w:jc w:val="both"/>
        <w:rPr>
          <w:rFonts w:ascii="Arial" w:hAnsi="Arial" w:cs="Arial"/>
          <w:color w:val="FF0000"/>
        </w:rPr>
      </w:pPr>
      <w:r w:rsidRPr="00DF025D">
        <w:rPr>
          <w:rFonts w:ascii="Arial" w:hAnsi="Arial" w:cs="Arial"/>
          <w:color w:val="FF0000"/>
        </w:rPr>
        <w:t>La estructura del trabajo se vertebra en torno al sistema de atención primaria de salud, y en su puesta en práctica participarán profesionales debidamente calificados de 70 municipios.</w:t>
      </w:r>
    </w:p>
    <w:p w14:paraId="7A4E3C17" w14:textId="77777777" w:rsidR="00893EF9" w:rsidRDefault="00893EF9" w:rsidP="001143CD">
      <w:pPr>
        <w:pStyle w:val="NormalWeb"/>
        <w:spacing w:before="0" w:beforeAutospacing="0" w:after="0" w:afterAutospacing="0"/>
        <w:jc w:val="both"/>
        <w:rPr>
          <w:rFonts w:ascii="Arial" w:hAnsi="Arial" w:cs="Arial"/>
        </w:rPr>
      </w:pPr>
    </w:p>
    <w:p w14:paraId="26644800" w14:textId="06A97B30" w:rsidR="00893EF9" w:rsidRPr="00893EF9" w:rsidRDefault="002C44CB" w:rsidP="001143CD">
      <w:pPr>
        <w:pStyle w:val="NormalWeb"/>
        <w:spacing w:before="0" w:beforeAutospacing="0" w:after="0" w:afterAutospacing="0"/>
        <w:jc w:val="both"/>
        <w:rPr>
          <w:rFonts w:ascii="Arial" w:hAnsi="Arial" w:cs="Arial"/>
          <w:lang w:val="en-US"/>
        </w:rPr>
      </w:pPr>
      <w:r>
        <w:rPr>
          <w:rFonts w:ascii="Arial" w:hAnsi="Arial" w:cs="Arial"/>
          <w:lang w:val="en-US"/>
        </w:rPr>
        <w:t>The work structure is supported</w:t>
      </w:r>
      <w:r w:rsidR="004571CE">
        <w:rPr>
          <w:rFonts w:ascii="Arial" w:hAnsi="Arial" w:cs="Arial"/>
          <w:lang w:val="en-US"/>
        </w:rPr>
        <w:t xml:space="preserve"> from within</w:t>
      </w:r>
      <w:r w:rsidR="000767A5">
        <w:rPr>
          <w:rFonts w:ascii="Arial" w:hAnsi="Arial" w:cs="Arial"/>
          <w:lang w:val="en-US"/>
        </w:rPr>
        <w:t xml:space="preserve"> the primary healthcare system, and </w:t>
      </w:r>
      <w:r w:rsidR="0064486F">
        <w:rPr>
          <w:rFonts w:ascii="Arial" w:hAnsi="Arial" w:cs="Arial"/>
          <w:lang w:val="en-US"/>
        </w:rPr>
        <w:t>i</w:t>
      </w:r>
      <w:r w:rsidR="000767A5">
        <w:rPr>
          <w:rFonts w:ascii="Arial" w:hAnsi="Arial" w:cs="Arial"/>
          <w:lang w:val="en-US"/>
        </w:rPr>
        <w:t>ts imple</w:t>
      </w:r>
      <w:r w:rsidR="00DF025D">
        <w:rPr>
          <w:rFonts w:ascii="Arial" w:hAnsi="Arial" w:cs="Arial"/>
          <w:lang w:val="en-US"/>
        </w:rPr>
        <w:t xml:space="preserve">mentation will </w:t>
      </w:r>
      <w:r w:rsidR="0064486F">
        <w:rPr>
          <w:rFonts w:ascii="Arial" w:hAnsi="Arial" w:cs="Arial"/>
          <w:lang w:val="en-US"/>
        </w:rPr>
        <w:t>engage</w:t>
      </w:r>
      <w:r w:rsidR="00DF025D">
        <w:rPr>
          <w:rFonts w:ascii="Arial" w:hAnsi="Arial" w:cs="Arial"/>
          <w:lang w:val="en-US"/>
        </w:rPr>
        <w:t xml:space="preserve"> properly</w:t>
      </w:r>
      <w:r w:rsidR="00AF72CD">
        <w:rPr>
          <w:rFonts w:ascii="Arial" w:hAnsi="Arial" w:cs="Arial"/>
          <w:lang w:val="en-US"/>
        </w:rPr>
        <w:t xml:space="preserve"> </w:t>
      </w:r>
      <w:r w:rsidR="000767A5">
        <w:rPr>
          <w:rFonts w:ascii="Arial" w:hAnsi="Arial" w:cs="Arial"/>
          <w:lang w:val="en-US"/>
        </w:rPr>
        <w:t xml:space="preserve">qualified professionals from 70 </w:t>
      </w:r>
      <w:r w:rsidR="00DF025D">
        <w:rPr>
          <w:rFonts w:ascii="Arial" w:hAnsi="Arial" w:cs="Arial"/>
          <w:lang w:val="en-US"/>
        </w:rPr>
        <w:t>municipalities</w:t>
      </w:r>
      <w:r w:rsidR="000767A5">
        <w:rPr>
          <w:rFonts w:ascii="Arial" w:hAnsi="Arial" w:cs="Arial"/>
          <w:lang w:val="en-US"/>
        </w:rPr>
        <w:t xml:space="preserve">. </w:t>
      </w:r>
      <w:r w:rsidR="00893EF9" w:rsidRPr="00893EF9">
        <w:rPr>
          <w:rFonts w:ascii="Arial" w:hAnsi="Arial" w:cs="Arial"/>
          <w:lang w:val="en-US"/>
        </w:rPr>
        <w:t xml:space="preserve">  </w:t>
      </w:r>
    </w:p>
    <w:p w14:paraId="702AF566" w14:textId="77777777" w:rsidR="001143CD" w:rsidRPr="00ED0344" w:rsidRDefault="001143CD" w:rsidP="001143CD">
      <w:pPr>
        <w:pStyle w:val="NormalWeb"/>
        <w:spacing w:before="0" w:beforeAutospacing="0" w:after="0" w:afterAutospacing="0"/>
        <w:jc w:val="both"/>
        <w:rPr>
          <w:rFonts w:ascii="Arial" w:hAnsi="Arial" w:cs="Arial"/>
        </w:rPr>
      </w:pPr>
    </w:p>
    <w:p w14:paraId="3B153C3F" w14:textId="77777777" w:rsidR="006E7F8B" w:rsidRPr="00DF025D" w:rsidRDefault="00283329" w:rsidP="001143CD">
      <w:pPr>
        <w:pStyle w:val="NormalWeb"/>
        <w:spacing w:before="0" w:beforeAutospacing="0" w:after="0" w:afterAutospacing="0"/>
        <w:jc w:val="both"/>
        <w:rPr>
          <w:rFonts w:ascii="Arial" w:hAnsi="Arial" w:cs="Arial"/>
          <w:color w:val="FF0000"/>
        </w:rPr>
      </w:pPr>
      <w:r w:rsidRPr="00DF025D">
        <w:rPr>
          <w:rFonts w:ascii="Arial" w:hAnsi="Arial" w:cs="Arial"/>
          <w:color w:val="FF0000"/>
        </w:rPr>
        <w:t xml:space="preserve">La concepción y desarrollo de esta compleja investigación, la primera de su tipo en la región de las Américas y una de las muy pocas desarrolladas en el mundo, cuenta </w:t>
      </w:r>
      <w:r w:rsidRPr="00DF025D">
        <w:rPr>
          <w:rFonts w:ascii="Arial" w:hAnsi="Arial" w:cs="Arial"/>
          <w:color w:val="FF0000"/>
        </w:rPr>
        <w:lastRenderedPageBreak/>
        <w:t>con el concurso de un equipo altamente especializado de epidemiólogos, estadísticos, virólogos y salubristas.</w:t>
      </w:r>
    </w:p>
    <w:p w14:paraId="38B50FD5" w14:textId="77777777" w:rsidR="00DF025D" w:rsidRDefault="00DF025D" w:rsidP="001143CD">
      <w:pPr>
        <w:pStyle w:val="NormalWeb"/>
        <w:spacing w:before="0" w:beforeAutospacing="0" w:after="0" w:afterAutospacing="0"/>
        <w:jc w:val="both"/>
        <w:rPr>
          <w:rFonts w:ascii="Arial" w:hAnsi="Arial" w:cs="Arial"/>
        </w:rPr>
      </w:pPr>
    </w:p>
    <w:p w14:paraId="152D3B25" w14:textId="2F6FCA3B" w:rsidR="00DF025D" w:rsidRPr="00DF025D" w:rsidRDefault="00DF025D" w:rsidP="001143CD">
      <w:pPr>
        <w:pStyle w:val="NormalWeb"/>
        <w:spacing w:before="0" w:beforeAutospacing="0" w:after="0" w:afterAutospacing="0"/>
        <w:jc w:val="both"/>
        <w:rPr>
          <w:rFonts w:ascii="Arial" w:hAnsi="Arial" w:cs="Arial"/>
          <w:lang w:val="en-US"/>
        </w:rPr>
      </w:pPr>
      <w:r w:rsidRPr="00DF025D">
        <w:rPr>
          <w:rFonts w:ascii="Arial" w:hAnsi="Arial" w:cs="Arial"/>
          <w:lang w:val="en-US"/>
        </w:rPr>
        <w:t>The design and development of this complex research</w:t>
      </w:r>
      <w:r w:rsidR="00163396">
        <w:rPr>
          <w:rFonts w:ascii="Arial" w:hAnsi="Arial" w:cs="Arial"/>
          <w:lang w:val="en-US"/>
        </w:rPr>
        <w:t xml:space="preserve"> –</w:t>
      </w:r>
      <w:r w:rsidRPr="00DF025D">
        <w:rPr>
          <w:rFonts w:ascii="Arial" w:hAnsi="Arial" w:cs="Arial"/>
          <w:lang w:val="en-US"/>
        </w:rPr>
        <w:t xml:space="preserve">the first </w:t>
      </w:r>
      <w:r w:rsidR="008E00C5">
        <w:rPr>
          <w:rFonts w:ascii="Arial" w:hAnsi="Arial" w:cs="Arial"/>
          <w:lang w:val="en-US"/>
        </w:rPr>
        <w:t xml:space="preserve">one </w:t>
      </w:r>
      <w:r w:rsidRPr="00DF025D">
        <w:rPr>
          <w:rFonts w:ascii="Arial" w:hAnsi="Arial" w:cs="Arial"/>
          <w:lang w:val="en-US"/>
        </w:rPr>
        <w:t xml:space="preserve">of </w:t>
      </w:r>
      <w:r w:rsidR="008E00C5">
        <w:rPr>
          <w:rFonts w:ascii="Arial" w:hAnsi="Arial" w:cs="Arial"/>
          <w:lang w:val="en-US"/>
        </w:rPr>
        <w:t>its</w:t>
      </w:r>
      <w:r w:rsidRPr="00DF025D">
        <w:rPr>
          <w:rFonts w:ascii="Arial" w:hAnsi="Arial" w:cs="Arial"/>
          <w:lang w:val="en-US"/>
        </w:rPr>
        <w:t xml:space="preserve"> type in the </w:t>
      </w:r>
      <w:r w:rsidR="00017D21">
        <w:rPr>
          <w:rFonts w:ascii="Arial" w:hAnsi="Arial" w:cs="Arial"/>
          <w:lang w:val="en-US"/>
        </w:rPr>
        <w:t>r</w:t>
      </w:r>
      <w:r w:rsidR="00017D21" w:rsidRPr="00DF025D">
        <w:rPr>
          <w:rFonts w:ascii="Arial" w:hAnsi="Arial" w:cs="Arial"/>
          <w:lang w:val="en-US"/>
        </w:rPr>
        <w:t>egion</w:t>
      </w:r>
      <w:r w:rsidRPr="00DF025D">
        <w:rPr>
          <w:rFonts w:ascii="Arial" w:hAnsi="Arial" w:cs="Arial"/>
          <w:lang w:val="en-US"/>
        </w:rPr>
        <w:t xml:space="preserve"> of the Americas and one of the v</w:t>
      </w:r>
      <w:r w:rsidR="00017D21">
        <w:rPr>
          <w:rFonts w:ascii="Arial" w:hAnsi="Arial" w:cs="Arial"/>
          <w:lang w:val="en-US"/>
        </w:rPr>
        <w:t xml:space="preserve">ery few </w:t>
      </w:r>
      <w:r w:rsidR="004A021A">
        <w:rPr>
          <w:rFonts w:ascii="Arial" w:hAnsi="Arial" w:cs="Arial"/>
          <w:lang w:val="en-US"/>
        </w:rPr>
        <w:t xml:space="preserve">researches </w:t>
      </w:r>
      <w:r w:rsidR="00DB6030">
        <w:rPr>
          <w:rFonts w:ascii="Arial" w:hAnsi="Arial" w:cs="Arial"/>
          <w:lang w:val="en-US"/>
        </w:rPr>
        <w:t>carr</w:t>
      </w:r>
      <w:r w:rsidR="00017D21">
        <w:rPr>
          <w:rFonts w:ascii="Arial" w:hAnsi="Arial" w:cs="Arial"/>
          <w:lang w:val="en-US"/>
        </w:rPr>
        <w:t xml:space="preserve">ied out </w:t>
      </w:r>
      <w:r w:rsidRPr="00DF025D">
        <w:rPr>
          <w:rFonts w:ascii="Arial" w:hAnsi="Arial" w:cs="Arial"/>
          <w:lang w:val="en-US"/>
        </w:rPr>
        <w:t>worl</w:t>
      </w:r>
      <w:r w:rsidR="00017D21">
        <w:rPr>
          <w:rFonts w:ascii="Arial" w:hAnsi="Arial" w:cs="Arial"/>
          <w:lang w:val="en-US"/>
        </w:rPr>
        <w:t>d</w:t>
      </w:r>
      <w:r w:rsidRPr="00DF025D">
        <w:rPr>
          <w:rFonts w:ascii="Arial" w:hAnsi="Arial" w:cs="Arial"/>
          <w:lang w:val="en-US"/>
        </w:rPr>
        <w:t>wide</w:t>
      </w:r>
      <w:r w:rsidR="00E00299">
        <w:rPr>
          <w:rFonts w:ascii="Arial" w:hAnsi="Arial" w:cs="Arial"/>
          <w:lang w:val="en-US"/>
        </w:rPr>
        <w:t>–</w:t>
      </w:r>
      <w:r w:rsidR="00E00299">
        <w:rPr>
          <w:rFonts w:ascii="Arial" w:hAnsi="Arial" w:cs="Arial"/>
          <w:lang w:val="en-US"/>
        </w:rPr>
        <w:t xml:space="preserve"> </w:t>
      </w:r>
      <w:r w:rsidRPr="00DF025D">
        <w:rPr>
          <w:rFonts w:ascii="Arial" w:hAnsi="Arial" w:cs="Arial"/>
          <w:lang w:val="en-US"/>
        </w:rPr>
        <w:t xml:space="preserve">includes the participation of a </w:t>
      </w:r>
      <w:r w:rsidR="00163396" w:rsidRPr="00DF025D">
        <w:rPr>
          <w:rFonts w:ascii="Arial" w:hAnsi="Arial" w:cs="Arial"/>
          <w:lang w:val="en-US"/>
        </w:rPr>
        <w:t>highly</w:t>
      </w:r>
      <w:r w:rsidR="004A021A">
        <w:rPr>
          <w:rFonts w:ascii="Arial" w:hAnsi="Arial" w:cs="Arial"/>
          <w:lang w:val="en-US"/>
        </w:rPr>
        <w:t xml:space="preserve"> </w:t>
      </w:r>
      <w:r w:rsidR="00163396" w:rsidRPr="00DF025D">
        <w:rPr>
          <w:rFonts w:ascii="Arial" w:hAnsi="Arial" w:cs="Arial"/>
          <w:lang w:val="en-US"/>
        </w:rPr>
        <w:t>specialized</w:t>
      </w:r>
      <w:r w:rsidRPr="00DF025D">
        <w:rPr>
          <w:rFonts w:ascii="Arial" w:hAnsi="Arial" w:cs="Arial"/>
          <w:lang w:val="en-US"/>
        </w:rPr>
        <w:t xml:space="preserve"> group of </w:t>
      </w:r>
      <w:r w:rsidR="008E00C5" w:rsidRPr="00DF025D">
        <w:rPr>
          <w:rFonts w:ascii="Arial" w:hAnsi="Arial" w:cs="Arial"/>
          <w:lang w:val="en-US"/>
        </w:rPr>
        <w:t>epidemiologists</w:t>
      </w:r>
      <w:r w:rsidRPr="00DF025D">
        <w:rPr>
          <w:rFonts w:ascii="Arial" w:hAnsi="Arial" w:cs="Arial"/>
          <w:lang w:val="en-US"/>
        </w:rPr>
        <w:t xml:space="preserve">, </w:t>
      </w:r>
      <w:r w:rsidR="008E00C5" w:rsidRPr="00DF025D">
        <w:rPr>
          <w:rFonts w:ascii="Arial" w:hAnsi="Arial" w:cs="Arial"/>
          <w:lang w:val="en-US"/>
        </w:rPr>
        <w:t>statisticians</w:t>
      </w:r>
      <w:r w:rsidRPr="00DF025D">
        <w:rPr>
          <w:rFonts w:ascii="Arial" w:hAnsi="Arial" w:cs="Arial"/>
          <w:lang w:val="en-US"/>
        </w:rPr>
        <w:t xml:space="preserve">, </w:t>
      </w:r>
      <w:r w:rsidR="008E00C5">
        <w:rPr>
          <w:rFonts w:ascii="Arial" w:hAnsi="Arial" w:cs="Arial"/>
          <w:lang w:val="en-US"/>
        </w:rPr>
        <w:t>virologists</w:t>
      </w:r>
      <w:r w:rsidRPr="00DF025D">
        <w:rPr>
          <w:rFonts w:ascii="Arial" w:hAnsi="Arial" w:cs="Arial"/>
          <w:lang w:val="en-US"/>
        </w:rPr>
        <w:t xml:space="preserve">, </w:t>
      </w:r>
      <w:r w:rsidR="00F50C8C">
        <w:rPr>
          <w:rFonts w:ascii="Arial" w:hAnsi="Arial" w:cs="Arial"/>
          <w:lang w:val="en-US"/>
        </w:rPr>
        <w:t xml:space="preserve">and </w:t>
      </w:r>
      <w:r w:rsidRPr="00DF025D">
        <w:rPr>
          <w:rFonts w:ascii="Arial" w:hAnsi="Arial" w:cs="Arial"/>
          <w:lang w:val="en-US"/>
        </w:rPr>
        <w:t>health</w:t>
      </w:r>
      <w:r w:rsidR="008E00C5">
        <w:rPr>
          <w:rFonts w:ascii="Arial" w:hAnsi="Arial" w:cs="Arial"/>
          <w:lang w:val="en-US"/>
        </w:rPr>
        <w:t xml:space="preserve"> </w:t>
      </w:r>
      <w:r w:rsidR="00F50C8C">
        <w:rPr>
          <w:rFonts w:ascii="Arial" w:hAnsi="Arial" w:cs="Arial"/>
          <w:lang w:val="en-US"/>
        </w:rPr>
        <w:t xml:space="preserve">practitioners and </w:t>
      </w:r>
      <w:r w:rsidR="008E00C5">
        <w:rPr>
          <w:rFonts w:ascii="Arial" w:hAnsi="Arial" w:cs="Arial"/>
          <w:lang w:val="en-US"/>
        </w:rPr>
        <w:t>managers</w:t>
      </w:r>
      <w:r w:rsidR="00F50C8C">
        <w:rPr>
          <w:rFonts w:ascii="Arial" w:hAnsi="Arial" w:cs="Arial"/>
          <w:lang w:val="en-US"/>
        </w:rPr>
        <w:t>.</w:t>
      </w:r>
      <w:bookmarkStart w:id="2" w:name="_GoBack"/>
      <w:bookmarkEnd w:id="2"/>
    </w:p>
    <w:sectPr w:rsidR="00DF025D" w:rsidRPr="00DF025D">
      <w:pgSz w:w="12240" w:h="15840"/>
      <w:pgMar w:top="1417" w:right="1701" w:bottom="1417"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gelio Frank Luis Castro" w:date="2020-05-08T13:02:00Z" w:initials="RFLC">
    <w:p w14:paraId="461DC105" w14:textId="20AA7679" w:rsidR="00B11F6F" w:rsidRDefault="00B11F6F">
      <w:pPr>
        <w:pStyle w:val="Textocomentario"/>
      </w:pPr>
      <w:r>
        <w:rPr>
          <w:rStyle w:val="Refdecomentario"/>
        </w:rPr>
        <w:annotationRef/>
      </w:r>
      <w:r w:rsidR="00F50C8C">
        <w:rPr>
          <w:noProof/>
        </w:rPr>
        <w:t xml:space="preserve">Yo lo traduje así mismo, pero hay una contradicción de contenido en esa frase; si son estimaciones, no pueden ser precisas, por lo menos no en el aspecto cuantitativo, y quizas un tanto menos en el aspecto cualitativo. En última instancia, lo preciso de tales estimaciones puede estar determinado por la relación que se promueve con </w:t>
      </w:r>
      <w:r w:rsidR="00CA6819">
        <w:rPr>
          <w:noProof/>
        </w:rPr>
        <w:t xml:space="preserve">su </w:t>
      </w:r>
      <w:r w:rsidR="00F50C8C">
        <w:rPr>
          <w:noProof/>
        </w:rPr>
        <w:t>manejo o tratamiento epidemiológico o, incluso, clínico; pero internamente, la contradicción salta a conciencia.</w:t>
      </w:r>
    </w:p>
  </w:comment>
  <w:comment w:id="1" w:author="Rogelio Frank Luis Castro" w:date="2020-05-08T22:03:00Z" w:initials="RFLC">
    <w:p w14:paraId="7986D5E2" w14:textId="0A019C42" w:rsidR="000F76A4" w:rsidRDefault="000F76A4">
      <w:pPr>
        <w:pStyle w:val="Textocomentario"/>
      </w:pPr>
      <w:r>
        <w:rPr>
          <w:rStyle w:val="Refdecomentario"/>
        </w:rPr>
        <w:annotationRef/>
      </w:r>
      <w:r>
        <w:t>Y serán objeto...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1DC105" w15:done="0"/>
  <w15:commentEx w15:paraId="7986D5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gelio Frank Luis Castro">
    <w15:presenceInfo w15:providerId="None" w15:userId="Rogelio Frank Luis Cast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E4"/>
    <w:rsid w:val="00017D21"/>
    <w:rsid w:val="000348B8"/>
    <w:rsid w:val="000767A5"/>
    <w:rsid w:val="00092D9C"/>
    <w:rsid w:val="000A1DB2"/>
    <w:rsid w:val="000B18EB"/>
    <w:rsid w:val="000F76A4"/>
    <w:rsid w:val="001143CD"/>
    <w:rsid w:val="001545B1"/>
    <w:rsid w:val="00163396"/>
    <w:rsid w:val="00166FD6"/>
    <w:rsid w:val="001A4240"/>
    <w:rsid w:val="00283329"/>
    <w:rsid w:val="0029165C"/>
    <w:rsid w:val="002C44CB"/>
    <w:rsid w:val="00303D81"/>
    <w:rsid w:val="00311C91"/>
    <w:rsid w:val="00335309"/>
    <w:rsid w:val="003752E6"/>
    <w:rsid w:val="004571CE"/>
    <w:rsid w:val="004A021A"/>
    <w:rsid w:val="005C5A58"/>
    <w:rsid w:val="00615F98"/>
    <w:rsid w:val="0064486F"/>
    <w:rsid w:val="006868E4"/>
    <w:rsid w:val="006E7F8B"/>
    <w:rsid w:val="00760E6E"/>
    <w:rsid w:val="007B4B08"/>
    <w:rsid w:val="007C3955"/>
    <w:rsid w:val="007D7A4E"/>
    <w:rsid w:val="00823AB8"/>
    <w:rsid w:val="00893EF9"/>
    <w:rsid w:val="008E00C5"/>
    <w:rsid w:val="00974C72"/>
    <w:rsid w:val="00AF72CD"/>
    <w:rsid w:val="00AF7C91"/>
    <w:rsid w:val="00B11F6F"/>
    <w:rsid w:val="00BC19CF"/>
    <w:rsid w:val="00BF2654"/>
    <w:rsid w:val="00C32BE8"/>
    <w:rsid w:val="00CA6819"/>
    <w:rsid w:val="00CA71FE"/>
    <w:rsid w:val="00CC56A6"/>
    <w:rsid w:val="00CE4056"/>
    <w:rsid w:val="00D76871"/>
    <w:rsid w:val="00DB6030"/>
    <w:rsid w:val="00DD7465"/>
    <w:rsid w:val="00DF025D"/>
    <w:rsid w:val="00E00299"/>
    <w:rsid w:val="00E93C96"/>
    <w:rsid w:val="00ED0344"/>
    <w:rsid w:val="00F135B1"/>
    <w:rsid w:val="00F50C8C"/>
    <w:rsid w:val="00FD7512"/>
  </w:rsids>
  <m:mathPr>
    <m:mathFont m:val="Cambria Math"/>
    <m:brkBin m:val="before"/>
    <m:brkBinSub m:val="--"/>
    <m:smallFrac m:val="0"/>
    <m:dispDef/>
    <m:lMargin m:val="0"/>
    <m:rMargin m:val="0"/>
    <m:defJc m:val="centerGroup"/>
    <m:wrapIndent m:val="1440"/>
    <m:intLim m:val="subSup"/>
    <m:naryLim m:val="undOvr"/>
  </m:mathPr>
  <w:themeFontLang w:val="es-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5878"/>
  <w15:chartTrackingRefBased/>
  <w15:docId w15:val="{09294CB6-90E9-4553-A167-AFF42461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868E4"/>
    <w:rPr>
      <w:color w:val="0000FF"/>
      <w:u w:val="single"/>
    </w:rPr>
  </w:style>
  <w:style w:type="paragraph" w:styleId="NormalWeb">
    <w:name w:val="Normal (Web)"/>
    <w:basedOn w:val="Normal"/>
    <w:uiPriority w:val="99"/>
    <w:unhideWhenUsed/>
    <w:rsid w:val="00283329"/>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Refdecomentario">
    <w:name w:val="annotation reference"/>
    <w:basedOn w:val="Fuentedeprrafopredeter"/>
    <w:uiPriority w:val="99"/>
    <w:semiHidden/>
    <w:unhideWhenUsed/>
    <w:rsid w:val="00B11F6F"/>
    <w:rPr>
      <w:sz w:val="16"/>
      <w:szCs w:val="16"/>
    </w:rPr>
  </w:style>
  <w:style w:type="paragraph" w:styleId="Textocomentario">
    <w:name w:val="annotation text"/>
    <w:basedOn w:val="Normal"/>
    <w:link w:val="TextocomentarioCar"/>
    <w:uiPriority w:val="99"/>
    <w:semiHidden/>
    <w:unhideWhenUsed/>
    <w:rsid w:val="00B11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1F6F"/>
    <w:rPr>
      <w:sz w:val="20"/>
      <w:szCs w:val="20"/>
    </w:rPr>
  </w:style>
  <w:style w:type="paragraph" w:styleId="Asuntodelcomentario">
    <w:name w:val="annotation subject"/>
    <w:basedOn w:val="Textocomentario"/>
    <w:next w:val="Textocomentario"/>
    <w:link w:val="AsuntodelcomentarioCar"/>
    <w:uiPriority w:val="99"/>
    <w:semiHidden/>
    <w:unhideWhenUsed/>
    <w:rsid w:val="00B11F6F"/>
    <w:rPr>
      <w:b/>
      <w:bCs/>
    </w:rPr>
  </w:style>
  <w:style w:type="character" w:customStyle="1" w:styleId="AsuntodelcomentarioCar">
    <w:name w:val="Asunto del comentario Car"/>
    <w:basedOn w:val="TextocomentarioCar"/>
    <w:link w:val="Asuntodelcomentario"/>
    <w:uiPriority w:val="99"/>
    <w:semiHidden/>
    <w:rsid w:val="00B11F6F"/>
    <w:rPr>
      <w:b/>
      <w:bCs/>
      <w:sz w:val="20"/>
      <w:szCs w:val="20"/>
    </w:rPr>
  </w:style>
  <w:style w:type="paragraph" w:styleId="Revisin">
    <w:name w:val="Revision"/>
    <w:hidden/>
    <w:uiPriority w:val="99"/>
    <w:semiHidden/>
    <w:rsid w:val="00B11F6F"/>
    <w:pPr>
      <w:spacing w:after="0" w:line="240" w:lineRule="auto"/>
    </w:pPr>
  </w:style>
  <w:style w:type="paragraph" w:styleId="Textodeglobo">
    <w:name w:val="Balloon Text"/>
    <w:basedOn w:val="Normal"/>
    <w:link w:val="TextodegloboCar"/>
    <w:uiPriority w:val="99"/>
    <w:semiHidden/>
    <w:unhideWhenUsed/>
    <w:rsid w:val="00B11F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9450">
      <w:bodyDiv w:val="1"/>
      <w:marLeft w:val="0"/>
      <w:marRight w:val="0"/>
      <w:marTop w:val="0"/>
      <w:marBottom w:val="0"/>
      <w:divBdr>
        <w:top w:val="none" w:sz="0" w:space="0" w:color="auto"/>
        <w:left w:val="none" w:sz="0" w:space="0" w:color="auto"/>
        <w:bottom w:val="none" w:sz="0" w:space="0" w:color="auto"/>
        <w:right w:val="none" w:sz="0" w:space="0" w:color="auto"/>
      </w:divBdr>
    </w:div>
    <w:div w:id="126492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as.sld.cu/coronavirus/covid-19/agente-infeccios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e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mas.sld.cu/coronavirus/covid-19/" TargetMode="External"/><Relationship Id="rId11" Type="http://schemas.openxmlformats.org/officeDocument/2006/relationships/fontTable" Target="fontTable.xml"/><Relationship Id="rId5" Type="http://schemas.openxmlformats.org/officeDocument/2006/relationships/hyperlink" Target="https://salud.msp.gob.cu/"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FEE2-605F-4B41-B4D7-C6421142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499</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Rogelio Frank Luis Castro</cp:lastModifiedBy>
  <cp:revision>6</cp:revision>
  <dcterms:created xsi:type="dcterms:W3CDTF">2020-05-08T17:28:00Z</dcterms:created>
  <dcterms:modified xsi:type="dcterms:W3CDTF">2020-05-09T02:15:00Z</dcterms:modified>
</cp:coreProperties>
</file>