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400B3" w14:textId="302225BC" w:rsidR="00EB5512" w:rsidRPr="00ED223A" w:rsidRDefault="00EB5512" w:rsidP="00EB5512">
      <w:pPr>
        <w:spacing w:after="0" w:line="360" w:lineRule="auto"/>
        <w:rPr>
          <w:rFonts w:ascii="Arial" w:hAnsi="Arial" w:cs="Arial"/>
          <w:b/>
          <w:color w:val="002060"/>
          <w:sz w:val="24"/>
          <w:szCs w:val="24"/>
          <w:lang w:val="en-US"/>
        </w:rPr>
      </w:pPr>
      <w:proofErr w:type="gramStart"/>
      <w:r w:rsidRPr="00ED223A">
        <w:rPr>
          <w:rFonts w:ascii="Arial" w:hAnsi="Arial" w:cs="Arial"/>
          <w:b/>
          <w:color w:val="002060"/>
          <w:sz w:val="24"/>
          <w:szCs w:val="24"/>
          <w:lang w:val="en-US"/>
        </w:rPr>
        <w:t>trad</w:t>
      </w:r>
      <w:proofErr w:type="gramEnd"/>
      <w:r w:rsidRPr="00ED223A">
        <w:rPr>
          <w:rFonts w:ascii="Arial" w:hAnsi="Arial" w:cs="Arial"/>
          <w:b/>
          <w:color w:val="002060"/>
          <w:sz w:val="24"/>
          <w:szCs w:val="24"/>
          <w:lang w:val="en-US"/>
        </w:rPr>
        <w:t xml:space="preserve"> </w:t>
      </w:r>
      <w:r w:rsidR="00C70661" w:rsidRPr="00ED223A">
        <w:rPr>
          <w:rFonts w:ascii="Arial" w:hAnsi="Arial" w:cs="Arial"/>
          <w:b/>
          <w:color w:val="002060"/>
          <w:sz w:val="24"/>
          <w:szCs w:val="24"/>
          <w:lang w:val="en-US"/>
        </w:rPr>
        <w:t xml:space="preserve">88 </w:t>
      </w:r>
      <w:r w:rsidRPr="00ED223A">
        <w:rPr>
          <w:rFonts w:ascii="Arial" w:hAnsi="Arial" w:cs="Arial"/>
          <w:b/>
          <w:color w:val="002060"/>
          <w:sz w:val="24"/>
          <w:szCs w:val="24"/>
          <w:lang w:val="en-US"/>
        </w:rPr>
        <w:t xml:space="preserve">Otorrino_120_p1 </w:t>
      </w:r>
    </w:p>
    <w:p w14:paraId="4C307C89" w14:textId="77777777" w:rsidR="00EB5512" w:rsidRPr="00ED223A" w:rsidRDefault="00EB5512" w:rsidP="00EB5512">
      <w:pPr>
        <w:spacing w:after="0" w:line="360" w:lineRule="auto"/>
        <w:rPr>
          <w:rFonts w:ascii="Arial" w:hAnsi="Arial" w:cs="Arial"/>
          <w:b/>
          <w:color w:val="002060"/>
          <w:sz w:val="24"/>
          <w:szCs w:val="24"/>
          <w:lang w:val="en-US"/>
        </w:rPr>
      </w:pPr>
    </w:p>
    <w:p w14:paraId="407F1C7F" w14:textId="542B5E23" w:rsidR="00CC044C" w:rsidRPr="00ED223A" w:rsidRDefault="00931F57" w:rsidP="00152FBC">
      <w:pPr>
        <w:pStyle w:val="Ttulo2"/>
        <w:rPr>
          <w:lang w:val="en-US"/>
        </w:rPr>
      </w:pPr>
      <w:r w:rsidRPr="00ED223A">
        <w:rPr>
          <w:lang w:val="en-US"/>
        </w:rPr>
        <w:t>T</w:t>
      </w:r>
      <w:r w:rsidR="00764205" w:rsidRPr="00ED223A">
        <w:rPr>
          <w:lang w:val="en-US"/>
        </w:rPr>
        <w:t>1</w:t>
      </w:r>
      <w:r w:rsidR="00152FBC" w:rsidRPr="00ED223A">
        <w:rPr>
          <w:lang w:val="en-US"/>
        </w:rPr>
        <w:t xml:space="preserve"> </w:t>
      </w:r>
      <w:r w:rsidR="00152FBC" w:rsidRPr="00ED223A">
        <w:rPr>
          <w:rStyle w:val="tlid-translation"/>
          <w:lang w:val="en-US"/>
        </w:rPr>
        <w:t>Third window syndrome</w:t>
      </w:r>
    </w:p>
    <w:p w14:paraId="677501C3" w14:textId="77777777" w:rsidR="00CC044C" w:rsidRPr="00F30C5B" w:rsidRDefault="00CC044C" w:rsidP="00EB5512">
      <w:pPr>
        <w:spacing w:after="0" w:line="360" w:lineRule="auto"/>
        <w:rPr>
          <w:rFonts w:ascii="Arial" w:hAnsi="Arial" w:cs="Arial"/>
          <w:b/>
          <w:sz w:val="24"/>
          <w:szCs w:val="24"/>
          <w:lang w:val="es-ES_tradnl"/>
        </w:rPr>
      </w:pPr>
      <w:r w:rsidRPr="00F30C5B">
        <w:rPr>
          <w:rFonts w:ascii="Arial" w:hAnsi="Arial" w:cs="Arial"/>
          <w:b/>
          <w:sz w:val="24"/>
          <w:szCs w:val="24"/>
          <w:lang w:val="es-ES_tradnl"/>
        </w:rPr>
        <w:t>Síndrome de la tercera ventana</w:t>
      </w:r>
    </w:p>
    <w:p w14:paraId="0ED17693" w14:textId="77777777" w:rsidR="00CC044C" w:rsidRPr="00F30C5B" w:rsidRDefault="00CC044C" w:rsidP="00EB5512">
      <w:pPr>
        <w:spacing w:after="0" w:line="360" w:lineRule="auto"/>
        <w:rPr>
          <w:rFonts w:ascii="Arial" w:hAnsi="Arial" w:cs="Arial"/>
          <w:b/>
          <w:sz w:val="24"/>
          <w:szCs w:val="24"/>
          <w:lang w:val="es-ES_tradnl"/>
        </w:rPr>
      </w:pPr>
    </w:p>
    <w:p w14:paraId="70F3BE08" w14:textId="77777777" w:rsidR="00C70661" w:rsidRPr="00F30C5B" w:rsidRDefault="00764205" w:rsidP="00152FBC">
      <w:pPr>
        <w:pStyle w:val="Ttulo2"/>
        <w:rPr>
          <w:lang w:val="es-ES_tradnl"/>
        </w:rPr>
      </w:pPr>
      <w:r w:rsidRPr="00F30C5B">
        <w:rPr>
          <w:lang w:val="es-ES_tradnl"/>
        </w:rPr>
        <w:t>T2</w:t>
      </w:r>
      <w:r w:rsidR="00152FBC" w:rsidRPr="00F30C5B">
        <w:rPr>
          <w:lang w:val="es-ES_tradnl"/>
        </w:rPr>
        <w:t xml:space="preserve"> </w:t>
      </w:r>
    </w:p>
    <w:p w14:paraId="14BEABFD" w14:textId="3237215C" w:rsidR="00CC044C" w:rsidRPr="00F30C5B" w:rsidRDefault="00152FBC" w:rsidP="00152FBC">
      <w:pPr>
        <w:pStyle w:val="Ttulo2"/>
        <w:rPr>
          <w:lang w:val="es-ES_tradnl"/>
        </w:rPr>
      </w:pPr>
      <w:r w:rsidRPr="00F30C5B">
        <w:rPr>
          <w:lang w:val="es-ES_tradnl"/>
        </w:rPr>
        <w:t xml:space="preserve">Peritonsillar </w:t>
      </w:r>
      <w:r w:rsidR="00C70661" w:rsidRPr="00F30C5B">
        <w:rPr>
          <w:lang w:val="es-ES_tradnl"/>
        </w:rPr>
        <w:t xml:space="preserve">Abscess. Controversial Management </w:t>
      </w:r>
    </w:p>
    <w:p w14:paraId="71D8C06E" w14:textId="77777777" w:rsidR="00752D62" w:rsidRPr="00F30C5B" w:rsidRDefault="00752D62" w:rsidP="00EB5512">
      <w:pPr>
        <w:spacing w:after="0" w:line="360" w:lineRule="auto"/>
        <w:rPr>
          <w:rFonts w:ascii="Arial" w:hAnsi="Arial" w:cs="Arial"/>
          <w:b/>
          <w:sz w:val="24"/>
          <w:szCs w:val="24"/>
          <w:lang w:val="es-ES_tradnl"/>
        </w:rPr>
      </w:pPr>
      <w:r w:rsidRPr="00F30C5B">
        <w:rPr>
          <w:rFonts w:ascii="Arial" w:hAnsi="Arial" w:cs="Arial"/>
          <w:b/>
          <w:sz w:val="24"/>
          <w:szCs w:val="24"/>
          <w:lang w:val="es-ES_tradnl"/>
        </w:rPr>
        <w:t>Absceso periamigdalar, manejo controversial de esta enfermedad</w:t>
      </w:r>
    </w:p>
    <w:p w14:paraId="080783DE" w14:textId="77777777" w:rsidR="00C70661" w:rsidRPr="00F30C5B" w:rsidRDefault="00C70661" w:rsidP="00152FBC">
      <w:pPr>
        <w:spacing w:after="0" w:line="360" w:lineRule="auto"/>
        <w:jc w:val="both"/>
        <w:rPr>
          <w:rFonts w:ascii="Arial" w:hAnsi="Arial" w:cs="Arial"/>
          <w:b/>
          <w:color w:val="002060"/>
          <w:sz w:val="24"/>
          <w:szCs w:val="24"/>
          <w:lang w:val="es-ES_tradnl"/>
        </w:rPr>
      </w:pPr>
    </w:p>
    <w:p w14:paraId="14D6CA6E" w14:textId="77777777" w:rsidR="00152FBC" w:rsidRPr="00ED223A" w:rsidRDefault="00152FBC" w:rsidP="00152FBC">
      <w:pPr>
        <w:spacing w:after="0" w:line="360" w:lineRule="auto"/>
        <w:jc w:val="both"/>
        <w:rPr>
          <w:rFonts w:ascii="Arial" w:hAnsi="Arial" w:cs="Arial"/>
          <w:b/>
          <w:color w:val="002060"/>
          <w:sz w:val="24"/>
          <w:szCs w:val="24"/>
          <w:lang w:val="en-US"/>
        </w:rPr>
      </w:pPr>
      <w:r w:rsidRPr="00ED223A">
        <w:rPr>
          <w:rFonts w:ascii="Arial" w:hAnsi="Arial" w:cs="Arial"/>
          <w:b/>
          <w:color w:val="002060"/>
          <w:sz w:val="24"/>
          <w:szCs w:val="24"/>
          <w:lang w:val="en-US"/>
        </w:rPr>
        <w:t>ABSTRACT</w:t>
      </w:r>
    </w:p>
    <w:p w14:paraId="0F2092DD" w14:textId="3C8D613D" w:rsidR="00152FBC" w:rsidRPr="00ED223A" w:rsidRDefault="00152FBC" w:rsidP="00152FBC">
      <w:pPr>
        <w:spacing w:after="0" w:line="360" w:lineRule="auto"/>
        <w:jc w:val="both"/>
        <w:rPr>
          <w:rFonts w:ascii="Arial" w:hAnsi="Arial" w:cs="Arial"/>
          <w:b/>
          <w:color w:val="002060"/>
          <w:sz w:val="24"/>
          <w:szCs w:val="24"/>
          <w:lang w:val="en-US"/>
        </w:rPr>
      </w:pPr>
      <w:r w:rsidRPr="00ED223A">
        <w:rPr>
          <w:rFonts w:ascii="Arial" w:hAnsi="Arial" w:cs="Arial"/>
          <w:b/>
          <w:color w:val="002060"/>
          <w:sz w:val="24"/>
          <w:szCs w:val="24"/>
          <w:lang w:val="en-US"/>
        </w:rPr>
        <w:t xml:space="preserve">Introduction: </w:t>
      </w:r>
      <w:r w:rsidR="00427019" w:rsidRPr="00F30C5B">
        <w:rPr>
          <w:rFonts w:ascii="Arial" w:hAnsi="Arial" w:cs="Arial"/>
          <w:color w:val="002060"/>
          <w:sz w:val="24"/>
          <w:szCs w:val="24"/>
          <w:lang w:val="en-US"/>
        </w:rPr>
        <w:t>Otolaryngologic</w:t>
      </w:r>
      <w:r w:rsidR="00427019" w:rsidRPr="00ED223A">
        <w:rPr>
          <w:rFonts w:ascii="Arial" w:hAnsi="Arial" w:cs="Arial"/>
          <w:color w:val="002060"/>
          <w:sz w:val="24"/>
          <w:szCs w:val="24"/>
          <w:lang w:val="en-US"/>
        </w:rPr>
        <w:t xml:space="preserve"> a</w:t>
      </w:r>
      <w:r w:rsidRPr="00ED223A">
        <w:rPr>
          <w:rFonts w:ascii="Arial" w:hAnsi="Arial" w:cs="Arial"/>
          <w:color w:val="002060"/>
          <w:sz w:val="24"/>
          <w:szCs w:val="24"/>
          <w:lang w:val="en-US"/>
        </w:rPr>
        <w:t>bscesses are diseases requir</w:t>
      </w:r>
      <w:r w:rsidR="00427019" w:rsidRPr="00ED223A">
        <w:rPr>
          <w:rFonts w:ascii="Arial" w:hAnsi="Arial" w:cs="Arial"/>
          <w:color w:val="002060"/>
          <w:sz w:val="24"/>
          <w:szCs w:val="24"/>
          <w:lang w:val="en-US"/>
        </w:rPr>
        <w:t>ing</w:t>
      </w:r>
      <w:r w:rsidRPr="00ED223A">
        <w:rPr>
          <w:rFonts w:ascii="Arial" w:hAnsi="Arial" w:cs="Arial"/>
          <w:color w:val="002060"/>
          <w:sz w:val="24"/>
          <w:szCs w:val="24"/>
          <w:lang w:val="en-US"/>
        </w:rPr>
        <w:t xml:space="preserve"> early diagnosis and urgent treatment, due to the complications they can cause and the high mortality rate</w:t>
      </w:r>
      <w:r w:rsidRPr="00ED223A">
        <w:rPr>
          <w:rFonts w:ascii="Arial" w:hAnsi="Arial" w:cs="Arial"/>
          <w:b/>
          <w:color w:val="002060"/>
          <w:sz w:val="24"/>
          <w:szCs w:val="24"/>
          <w:lang w:val="en-US"/>
        </w:rPr>
        <w:t>.</w:t>
      </w:r>
    </w:p>
    <w:p w14:paraId="6D5433D9" w14:textId="77777777" w:rsidR="00427019" w:rsidRPr="00ED223A" w:rsidRDefault="00152FBC" w:rsidP="00152FBC">
      <w:pPr>
        <w:spacing w:after="0" w:line="360" w:lineRule="auto"/>
        <w:jc w:val="both"/>
        <w:rPr>
          <w:rFonts w:ascii="Arial" w:hAnsi="Arial" w:cs="Arial"/>
          <w:b/>
          <w:sz w:val="24"/>
          <w:szCs w:val="24"/>
          <w:lang w:val="en-US"/>
        </w:rPr>
      </w:pPr>
      <w:r w:rsidRPr="00ED223A">
        <w:rPr>
          <w:rFonts w:ascii="Arial" w:hAnsi="Arial" w:cs="Arial"/>
          <w:b/>
          <w:color w:val="002060"/>
          <w:sz w:val="24"/>
          <w:szCs w:val="24"/>
          <w:lang w:val="en-US"/>
        </w:rPr>
        <w:t xml:space="preserve">Objective: </w:t>
      </w:r>
      <w:r w:rsidRPr="00ED223A">
        <w:rPr>
          <w:rFonts w:ascii="Arial" w:hAnsi="Arial" w:cs="Arial"/>
          <w:color w:val="002060"/>
          <w:sz w:val="24"/>
          <w:szCs w:val="24"/>
          <w:lang w:val="en-US"/>
        </w:rPr>
        <w:t xml:space="preserve">To deepen the theoretical aspects and the diagnostic and therapeutic possibilities of </w:t>
      </w:r>
      <w:r w:rsidR="00427019" w:rsidRPr="00ED223A">
        <w:rPr>
          <w:rFonts w:ascii="Arial" w:hAnsi="Arial" w:cs="Arial"/>
          <w:color w:val="002060"/>
          <w:sz w:val="24"/>
          <w:szCs w:val="24"/>
          <w:lang w:val="en-US"/>
        </w:rPr>
        <w:t xml:space="preserve">peritonsillar </w:t>
      </w:r>
      <w:r w:rsidRPr="00ED223A">
        <w:rPr>
          <w:rFonts w:ascii="Arial" w:hAnsi="Arial" w:cs="Arial"/>
          <w:color w:val="002060"/>
          <w:sz w:val="24"/>
          <w:szCs w:val="24"/>
          <w:lang w:val="en-US"/>
        </w:rPr>
        <w:t>abscess.</w:t>
      </w:r>
      <w:r w:rsidR="00427019" w:rsidRPr="00ED223A">
        <w:rPr>
          <w:lang w:val="en-US"/>
        </w:rPr>
        <w:t xml:space="preserve"> </w:t>
      </w:r>
    </w:p>
    <w:p w14:paraId="239049BC" w14:textId="12D93F49" w:rsidR="00152FBC" w:rsidRPr="00ED223A" w:rsidRDefault="00427019" w:rsidP="00152FBC">
      <w:pPr>
        <w:spacing w:after="0" w:line="360" w:lineRule="auto"/>
        <w:jc w:val="both"/>
        <w:rPr>
          <w:rFonts w:ascii="Arial" w:hAnsi="Arial" w:cs="Arial"/>
          <w:color w:val="002060"/>
          <w:sz w:val="24"/>
          <w:szCs w:val="24"/>
          <w:lang w:val="en-US"/>
        </w:rPr>
      </w:pPr>
      <w:r w:rsidRPr="00ED223A">
        <w:rPr>
          <w:rFonts w:ascii="Arial" w:hAnsi="Arial" w:cs="Arial"/>
          <w:b/>
          <w:color w:val="002060"/>
          <w:sz w:val="24"/>
          <w:szCs w:val="24"/>
          <w:lang w:val="en-US"/>
        </w:rPr>
        <w:t xml:space="preserve">Methods: </w:t>
      </w:r>
      <w:r w:rsidRPr="00ED223A">
        <w:rPr>
          <w:rFonts w:ascii="Arial" w:hAnsi="Arial" w:cs="Arial"/>
          <w:color w:val="002060"/>
          <w:sz w:val="24"/>
          <w:szCs w:val="24"/>
          <w:lang w:val="en-US"/>
        </w:rPr>
        <w:t xml:space="preserve">Bibliographic research on the subject of peritonsillar abscess and current guidelines in the management of this disease was completed. Fifty-six sources </w:t>
      </w:r>
      <w:proofErr w:type="gramStart"/>
      <w:r w:rsidRPr="00ED223A">
        <w:rPr>
          <w:rFonts w:ascii="Arial" w:hAnsi="Arial" w:cs="Arial"/>
          <w:color w:val="002060"/>
          <w:sz w:val="24"/>
          <w:szCs w:val="24"/>
          <w:lang w:val="en-US"/>
        </w:rPr>
        <w:t>were consulted</w:t>
      </w:r>
      <w:proofErr w:type="gramEnd"/>
      <w:r w:rsidRPr="00ED223A">
        <w:rPr>
          <w:rFonts w:ascii="Arial" w:hAnsi="Arial" w:cs="Arial"/>
          <w:color w:val="002060"/>
          <w:sz w:val="24"/>
          <w:szCs w:val="24"/>
          <w:lang w:val="en-US"/>
        </w:rPr>
        <w:t xml:space="preserve">, including classic and recent authors of the specialty. An extensive review of both printed and online texts </w:t>
      </w:r>
      <w:proofErr w:type="gramStart"/>
      <w:r w:rsidRPr="00ED223A">
        <w:rPr>
          <w:rFonts w:ascii="Arial" w:hAnsi="Arial" w:cs="Arial"/>
          <w:color w:val="002060"/>
          <w:sz w:val="24"/>
          <w:szCs w:val="24"/>
          <w:lang w:val="en-US"/>
        </w:rPr>
        <w:t>was carried out</w:t>
      </w:r>
      <w:proofErr w:type="gramEnd"/>
      <w:r w:rsidRPr="00ED223A">
        <w:rPr>
          <w:rFonts w:ascii="Arial" w:hAnsi="Arial" w:cs="Arial"/>
          <w:color w:val="002060"/>
          <w:sz w:val="24"/>
          <w:szCs w:val="24"/>
          <w:lang w:val="en-US"/>
        </w:rPr>
        <w:t>.</w:t>
      </w:r>
    </w:p>
    <w:p w14:paraId="39399A89" w14:textId="79F3DDBA" w:rsidR="006321BE" w:rsidRPr="00ED223A" w:rsidRDefault="00B666F6" w:rsidP="00152FBC">
      <w:p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Information</w:t>
      </w:r>
      <w:r w:rsidR="006321BE" w:rsidRPr="00ED223A">
        <w:rPr>
          <w:rFonts w:ascii="Arial" w:hAnsi="Arial" w:cs="Arial"/>
          <w:color w:val="002060"/>
          <w:sz w:val="24"/>
          <w:szCs w:val="24"/>
          <w:lang w:val="en-US"/>
        </w:rPr>
        <w:t xml:space="preserve"> Synthesis: There are different algorithms for the management of peritonsillar abscess, but it </w:t>
      </w:r>
      <w:proofErr w:type="gramStart"/>
      <w:r w:rsidR="006321BE" w:rsidRPr="00ED223A">
        <w:rPr>
          <w:rFonts w:ascii="Arial" w:hAnsi="Arial" w:cs="Arial"/>
          <w:color w:val="002060"/>
          <w:sz w:val="24"/>
          <w:szCs w:val="24"/>
          <w:lang w:val="en-US"/>
        </w:rPr>
        <w:t>is considered</w:t>
      </w:r>
      <w:proofErr w:type="gramEnd"/>
      <w:r w:rsidR="006321BE" w:rsidRPr="00ED223A">
        <w:rPr>
          <w:rFonts w:ascii="Arial" w:hAnsi="Arial" w:cs="Arial"/>
          <w:color w:val="002060"/>
          <w:sz w:val="24"/>
          <w:szCs w:val="24"/>
          <w:lang w:val="en-US"/>
        </w:rPr>
        <w:t xml:space="preserve"> that they should be adapted to the patient, conditions and available medical resources that are not detrimental to the quality of medical care and evolution management, as well as avoid complications for the patient. Upper airway obstruction, respiratory distress or aspiration pneumonia </w:t>
      </w:r>
      <w:proofErr w:type="gramStart"/>
      <w:r w:rsidR="006321BE" w:rsidRPr="00ED223A">
        <w:rPr>
          <w:rFonts w:ascii="Arial" w:hAnsi="Arial" w:cs="Arial"/>
          <w:color w:val="002060"/>
          <w:sz w:val="24"/>
          <w:szCs w:val="24"/>
          <w:lang w:val="en-US"/>
        </w:rPr>
        <w:t>could be caused</w:t>
      </w:r>
      <w:proofErr w:type="gramEnd"/>
      <w:r w:rsidR="006321BE" w:rsidRPr="00ED223A">
        <w:rPr>
          <w:rFonts w:ascii="Arial" w:hAnsi="Arial" w:cs="Arial"/>
          <w:color w:val="002060"/>
          <w:sz w:val="24"/>
          <w:szCs w:val="24"/>
          <w:lang w:val="en-US"/>
        </w:rPr>
        <w:t xml:space="preserve"> when an abscess is not drained.</w:t>
      </w:r>
    </w:p>
    <w:p w14:paraId="49EC83B1" w14:textId="615C011B" w:rsidR="006321BE" w:rsidRPr="00ED223A" w:rsidRDefault="006321BE" w:rsidP="00152FBC">
      <w:pPr>
        <w:spacing w:after="0" w:line="360" w:lineRule="auto"/>
        <w:jc w:val="both"/>
        <w:rPr>
          <w:rFonts w:ascii="Arial" w:hAnsi="Arial" w:cs="Arial"/>
          <w:color w:val="002060"/>
          <w:sz w:val="24"/>
          <w:szCs w:val="24"/>
          <w:lang w:val="en-US"/>
        </w:rPr>
      </w:pPr>
      <w:r w:rsidRPr="00ED223A">
        <w:rPr>
          <w:rFonts w:ascii="Arial" w:hAnsi="Arial" w:cs="Arial"/>
          <w:b/>
          <w:color w:val="002060"/>
          <w:sz w:val="24"/>
          <w:szCs w:val="24"/>
          <w:lang w:val="en-US"/>
        </w:rPr>
        <w:t>Conclusion</w:t>
      </w:r>
      <w:r w:rsidRPr="00ED223A">
        <w:rPr>
          <w:rFonts w:ascii="Arial" w:hAnsi="Arial" w:cs="Arial"/>
          <w:color w:val="002060"/>
          <w:sz w:val="24"/>
          <w:szCs w:val="24"/>
          <w:lang w:val="en-US"/>
        </w:rPr>
        <w:t xml:space="preserve">: Having knowledge </w:t>
      </w:r>
      <w:r w:rsidR="00B666F6" w:rsidRPr="00ED223A">
        <w:rPr>
          <w:rFonts w:ascii="Arial" w:hAnsi="Arial" w:cs="Arial"/>
          <w:color w:val="002060"/>
          <w:sz w:val="24"/>
          <w:szCs w:val="24"/>
          <w:lang w:val="en-US"/>
        </w:rPr>
        <w:t>on</w:t>
      </w:r>
      <w:r w:rsidRPr="00ED223A">
        <w:rPr>
          <w:rFonts w:ascii="Arial" w:hAnsi="Arial" w:cs="Arial"/>
          <w:color w:val="002060"/>
          <w:sz w:val="24"/>
          <w:szCs w:val="24"/>
          <w:lang w:val="en-US"/>
        </w:rPr>
        <w:t xml:space="preserve"> peritonsillar abscess is vitally important, as it helps to improve the scientific arsenal of professionals who take care of patients with this condition.</w:t>
      </w:r>
    </w:p>
    <w:p w14:paraId="796D19E7" w14:textId="21A34A84" w:rsidR="00752D62" w:rsidRPr="00ED223A" w:rsidRDefault="00752D62" w:rsidP="00EB5512">
      <w:pPr>
        <w:spacing w:after="0" w:line="360" w:lineRule="auto"/>
        <w:jc w:val="both"/>
        <w:rPr>
          <w:rFonts w:ascii="Arial" w:hAnsi="Arial" w:cs="Arial"/>
          <w:sz w:val="24"/>
          <w:szCs w:val="24"/>
          <w:lang w:val="en-US" w:bidi="he-IL"/>
        </w:rPr>
      </w:pPr>
      <w:r w:rsidRPr="00ED223A">
        <w:rPr>
          <w:rFonts w:ascii="Arial" w:hAnsi="Arial" w:cs="Arial"/>
          <w:sz w:val="24"/>
          <w:szCs w:val="24"/>
          <w:lang w:val="en-US" w:bidi="he-IL"/>
        </w:rPr>
        <w:t>.</w:t>
      </w:r>
    </w:p>
    <w:p w14:paraId="6987B2AB" w14:textId="6405A2CA" w:rsidR="00752D62" w:rsidRPr="00ED223A" w:rsidRDefault="00C70661" w:rsidP="00EB5512">
      <w:pPr>
        <w:spacing w:after="0" w:line="360" w:lineRule="auto"/>
        <w:jc w:val="both"/>
        <w:rPr>
          <w:rFonts w:ascii="Arial" w:hAnsi="Arial" w:cs="Arial"/>
          <w:sz w:val="24"/>
          <w:szCs w:val="24"/>
          <w:lang w:val="en-US"/>
        </w:rPr>
      </w:pPr>
      <w:r w:rsidRPr="00ED223A">
        <w:rPr>
          <w:rFonts w:ascii="Arial" w:hAnsi="Arial" w:cs="Arial"/>
          <w:b/>
          <w:color w:val="002060"/>
          <w:sz w:val="24"/>
          <w:szCs w:val="24"/>
          <w:lang w:val="en-US" w:bidi="he-IL"/>
        </w:rPr>
        <w:t>Keywords</w:t>
      </w:r>
      <w:r w:rsidR="00752D62" w:rsidRPr="00ED223A">
        <w:rPr>
          <w:rFonts w:ascii="Arial" w:hAnsi="Arial" w:cs="Arial"/>
          <w:b/>
          <w:sz w:val="24"/>
          <w:szCs w:val="24"/>
          <w:lang w:val="en-US" w:bidi="he-IL"/>
        </w:rPr>
        <w:t>:</w:t>
      </w:r>
      <w:r w:rsidR="00752D62" w:rsidRPr="00ED223A">
        <w:rPr>
          <w:rFonts w:ascii="Arial" w:hAnsi="Arial" w:cs="Arial"/>
          <w:sz w:val="24"/>
          <w:szCs w:val="24"/>
          <w:lang w:val="en-US" w:bidi="he-IL"/>
        </w:rPr>
        <w:t xml:space="preserve"> </w:t>
      </w:r>
      <w:r w:rsidRPr="00ED223A">
        <w:rPr>
          <w:rFonts w:ascii="Arial" w:hAnsi="Arial" w:cs="Arial"/>
          <w:color w:val="002060"/>
          <w:sz w:val="24"/>
          <w:szCs w:val="24"/>
          <w:lang w:val="en-US"/>
        </w:rPr>
        <w:t>abscess</w:t>
      </w:r>
      <w:r w:rsidR="00752D62" w:rsidRPr="00ED223A">
        <w:rPr>
          <w:rFonts w:ascii="Arial" w:hAnsi="Arial" w:cs="Arial"/>
          <w:sz w:val="24"/>
          <w:szCs w:val="24"/>
          <w:lang w:val="en-US" w:bidi="he-IL"/>
        </w:rPr>
        <w:t>,</w:t>
      </w:r>
      <w:r w:rsidRPr="00ED223A">
        <w:rPr>
          <w:lang w:val="en-US"/>
        </w:rPr>
        <w:t xml:space="preserve"> </w:t>
      </w:r>
      <w:r w:rsidRPr="00ED223A">
        <w:rPr>
          <w:rFonts w:ascii="Arial" w:hAnsi="Arial" w:cs="Arial"/>
          <w:color w:val="002060"/>
          <w:sz w:val="24"/>
          <w:szCs w:val="24"/>
          <w:lang w:val="en-US" w:bidi="he-IL"/>
        </w:rPr>
        <w:t>morbidity, infections</w:t>
      </w:r>
      <w:r w:rsidR="00752D62" w:rsidRPr="00ED223A">
        <w:rPr>
          <w:rFonts w:ascii="Arial" w:hAnsi="Arial" w:cs="Arial"/>
          <w:color w:val="002060"/>
          <w:sz w:val="24"/>
          <w:szCs w:val="24"/>
          <w:lang w:val="en-US" w:bidi="he-IL"/>
        </w:rPr>
        <w:t xml:space="preserve"> </w:t>
      </w:r>
    </w:p>
    <w:p w14:paraId="15DE3ECA" w14:textId="77777777" w:rsidR="00B478B0" w:rsidRPr="00ED223A" w:rsidRDefault="00B478B0" w:rsidP="00EB5512">
      <w:pPr>
        <w:spacing w:after="0" w:line="360" w:lineRule="auto"/>
        <w:rPr>
          <w:rFonts w:ascii="Arial" w:hAnsi="Arial" w:cs="Arial"/>
          <w:sz w:val="24"/>
          <w:szCs w:val="24"/>
          <w:lang w:val="en-US"/>
        </w:rPr>
      </w:pPr>
    </w:p>
    <w:p w14:paraId="0A1B77BE" w14:textId="77777777" w:rsidR="00752D62" w:rsidRPr="00ED223A" w:rsidRDefault="00752D62" w:rsidP="00C70661">
      <w:pPr>
        <w:pStyle w:val="Ttulo2"/>
        <w:rPr>
          <w:lang w:val="en-US"/>
        </w:rPr>
      </w:pPr>
      <w:r w:rsidRPr="00ED223A">
        <w:rPr>
          <w:lang w:val="en-US"/>
        </w:rPr>
        <w:lastRenderedPageBreak/>
        <w:t xml:space="preserve">REFERENCIAS BIBLIOGRÁFICAS </w:t>
      </w:r>
    </w:p>
    <w:p w14:paraId="5ACD7BE1" w14:textId="77777777" w:rsidR="00752D62" w:rsidRPr="00ED223A" w:rsidRDefault="00752D62" w:rsidP="00EB5512">
      <w:pPr>
        <w:spacing w:after="0" w:line="360" w:lineRule="auto"/>
        <w:rPr>
          <w:rFonts w:ascii="Arial" w:hAnsi="Arial" w:cs="Arial"/>
          <w:sz w:val="24"/>
          <w:szCs w:val="24"/>
          <w:lang w:val="en-US"/>
        </w:rPr>
      </w:pPr>
    </w:p>
    <w:p w14:paraId="181647FF"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Laura R, Aguilar B, Juárez. Caracterización clínico terapéutica de los abscesos en nariz, oído y orofaringe. Hospital Central Universitario “Dr. Antonio María Pineda”. Boletín Médico de Posgrado. </w:t>
      </w:r>
      <w:r w:rsidRPr="00ED223A">
        <w:rPr>
          <w:rFonts w:ascii="Arial" w:hAnsi="Arial" w:cs="Arial"/>
          <w:color w:val="002060"/>
          <w:sz w:val="24"/>
          <w:szCs w:val="24"/>
          <w:lang w:val="en-US"/>
        </w:rPr>
        <w:t>2017:1:11-19 UCLA. Decanato de Ciencias de la Salud. Barquisimeto-Venezuela.</w:t>
      </w:r>
    </w:p>
    <w:p w14:paraId="29D4D2A3"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Klug T, Rusan M, Fuursted K, Ovesen T. Peritonsillar Abscess: Complication of Acute Tonsillitis or Weber’s Glands Infection? Otolaryngol Head Neck Surg. 2016</w:t>
      </w:r>
      <w:proofErr w:type="gramStart"/>
      <w:r w:rsidRPr="00ED223A">
        <w:rPr>
          <w:rFonts w:ascii="Arial" w:hAnsi="Arial" w:cs="Arial"/>
          <w:color w:val="002060"/>
          <w:sz w:val="24"/>
          <w:szCs w:val="24"/>
          <w:lang w:val="en-US"/>
        </w:rPr>
        <w:t>;155:199</w:t>
      </w:r>
      <w:proofErr w:type="gramEnd"/>
      <w:r w:rsidRPr="00ED223A">
        <w:rPr>
          <w:rFonts w:ascii="Arial" w:hAnsi="Arial" w:cs="Arial"/>
          <w:color w:val="002060"/>
          <w:sz w:val="24"/>
          <w:szCs w:val="24"/>
          <w:lang w:val="en-US"/>
        </w:rPr>
        <w:t>-207.</w:t>
      </w:r>
    </w:p>
    <w:p w14:paraId="64A17840"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Birth L, Norman S. Peritonsillar Abscess. Otolaryngol Head Neck Surg. 2018</w:t>
      </w:r>
      <w:proofErr w:type="gramStart"/>
      <w:r w:rsidRPr="00ED223A">
        <w:rPr>
          <w:rFonts w:ascii="Arial" w:hAnsi="Arial" w:cs="Arial"/>
          <w:color w:val="002060"/>
          <w:sz w:val="24"/>
          <w:szCs w:val="24"/>
          <w:lang w:val="en-US"/>
        </w:rPr>
        <w:t>;4</w:t>
      </w:r>
      <w:proofErr w:type="gramEnd"/>
      <w:r w:rsidRPr="00ED223A">
        <w:rPr>
          <w:rFonts w:ascii="Arial" w:hAnsi="Arial" w:cs="Arial"/>
          <w:color w:val="002060"/>
          <w:sz w:val="24"/>
          <w:szCs w:val="24"/>
          <w:lang w:val="en-US"/>
        </w:rPr>
        <w:t>(1):14-21.</w:t>
      </w:r>
    </w:p>
    <w:p w14:paraId="218F2291"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 xml:space="preserve">Galioto N. Peritonsillar abscess. Am </w:t>
      </w:r>
      <w:proofErr w:type="gramStart"/>
      <w:r w:rsidRPr="00ED223A">
        <w:rPr>
          <w:rFonts w:ascii="Arial" w:hAnsi="Arial" w:cs="Arial"/>
          <w:color w:val="002060"/>
          <w:sz w:val="24"/>
          <w:szCs w:val="24"/>
          <w:lang w:val="en-US"/>
        </w:rPr>
        <w:t>Fam</w:t>
      </w:r>
      <w:proofErr w:type="gramEnd"/>
      <w:r w:rsidRPr="00ED223A">
        <w:rPr>
          <w:rFonts w:ascii="Arial" w:hAnsi="Arial" w:cs="Arial"/>
          <w:color w:val="002060"/>
          <w:sz w:val="24"/>
          <w:szCs w:val="24"/>
          <w:lang w:val="en-US"/>
        </w:rPr>
        <w:t xml:space="preserve"> Physician (Belgica). 2008</w:t>
      </w:r>
      <w:proofErr w:type="gramStart"/>
      <w:r w:rsidRPr="00ED223A">
        <w:rPr>
          <w:rFonts w:ascii="Arial" w:hAnsi="Arial" w:cs="Arial"/>
          <w:color w:val="002060"/>
          <w:sz w:val="24"/>
          <w:szCs w:val="24"/>
          <w:lang w:val="en-US"/>
        </w:rPr>
        <w:t>;77:199</w:t>
      </w:r>
      <w:proofErr w:type="gramEnd"/>
      <w:r w:rsidRPr="00ED223A">
        <w:rPr>
          <w:rFonts w:ascii="Arial" w:hAnsi="Arial" w:cs="Arial"/>
          <w:color w:val="002060"/>
          <w:sz w:val="24"/>
          <w:szCs w:val="24"/>
          <w:lang w:val="en-US"/>
        </w:rPr>
        <w:t>-202.</w:t>
      </w:r>
    </w:p>
    <w:p w14:paraId="0B2DDD0F" w14:textId="77777777" w:rsidR="00752D62" w:rsidRPr="00F30C5B" w:rsidRDefault="00752D62" w:rsidP="00EB5512">
      <w:pPr>
        <w:pStyle w:val="Prrafodelista"/>
        <w:numPr>
          <w:ilvl w:val="0"/>
          <w:numId w:val="1"/>
        </w:numPr>
        <w:spacing w:after="0" w:line="360" w:lineRule="auto"/>
        <w:jc w:val="both"/>
        <w:rPr>
          <w:rFonts w:ascii="Arial" w:hAnsi="Arial" w:cs="Arial"/>
          <w:color w:val="002060"/>
          <w:sz w:val="24"/>
          <w:szCs w:val="24"/>
          <w:lang w:val="es-ES_tradnl"/>
        </w:rPr>
      </w:pPr>
      <w:r w:rsidRPr="00F30C5B">
        <w:rPr>
          <w:rFonts w:ascii="Arial" w:hAnsi="Arial" w:cs="Arial"/>
          <w:color w:val="002060"/>
          <w:sz w:val="24"/>
          <w:szCs w:val="24"/>
          <w:lang w:val="es-ES_tradnl"/>
        </w:rPr>
        <w:t xml:space="preserve">Gonzalo P. Otorrinolaringología Práctica. 2da ed. La Habana: Editorial Obispo 530; 1945. p. 208-10 </w:t>
      </w:r>
    </w:p>
    <w:p w14:paraId="79864DC1"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Thompson V, Bertelli J, Campos Robbio J, Zubizarreta J. Clínica Otorrinolaringológica. </w:t>
      </w:r>
      <w:r w:rsidRPr="00ED223A">
        <w:rPr>
          <w:rFonts w:ascii="Arial" w:hAnsi="Arial" w:cs="Arial"/>
          <w:color w:val="002060"/>
          <w:sz w:val="24"/>
          <w:szCs w:val="24"/>
          <w:lang w:val="en-US"/>
        </w:rPr>
        <w:t>2da ed. La Habana: Edición revolucionaria; 1975. p. 322-3</w:t>
      </w:r>
    </w:p>
    <w:p w14:paraId="3061E5FE"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Healy C. Peritonsillar abscess. Philadelphia: Edition Ferri’s Clinical Advisor, Mosby Elsevier; 2018.</w:t>
      </w:r>
    </w:p>
    <w:p w14:paraId="36C104EF"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Harrison L. Peritonsillar Abscess. J Laryngol Otol Stokolmo. 2016;4(2):21-32</w:t>
      </w:r>
    </w:p>
    <w:p w14:paraId="25E71F7D"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 xml:space="preserve">O´Handley J, Tobin E, Tagge B. Clinical Features of Peritonsillar Abscess. En: Rakel L. Text book of Family Medicine. </w:t>
      </w:r>
      <w:proofErr w:type="gramStart"/>
      <w:r w:rsidRPr="00ED223A">
        <w:rPr>
          <w:rFonts w:ascii="Arial" w:hAnsi="Arial" w:cs="Arial"/>
          <w:color w:val="002060"/>
          <w:sz w:val="24"/>
          <w:szCs w:val="24"/>
          <w:lang w:val="en-US"/>
        </w:rPr>
        <w:t>7th</w:t>
      </w:r>
      <w:proofErr w:type="gramEnd"/>
      <w:r w:rsidRPr="00ED223A">
        <w:rPr>
          <w:rFonts w:ascii="Arial" w:hAnsi="Arial" w:cs="Arial"/>
          <w:color w:val="002060"/>
          <w:sz w:val="24"/>
          <w:szCs w:val="24"/>
          <w:lang w:val="en-US"/>
        </w:rPr>
        <w:t xml:space="preserve"> ed. Philadelphia: Sounders Elsevier; 2007.</w:t>
      </w:r>
    </w:p>
    <w:p w14:paraId="2EAFD002"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 xml:space="preserve">Shirley W, Woolley A, Wiatrak, B. Management of Peritonsillar Abscess. En: Cummings Otolaryngology: Head &amp; Neck Surgery. </w:t>
      </w:r>
      <w:proofErr w:type="gramStart"/>
      <w:r w:rsidRPr="00ED223A">
        <w:rPr>
          <w:rFonts w:ascii="Arial" w:hAnsi="Arial" w:cs="Arial"/>
          <w:color w:val="002060"/>
          <w:sz w:val="24"/>
          <w:szCs w:val="24"/>
          <w:lang w:val="en-US"/>
        </w:rPr>
        <w:t>5th</w:t>
      </w:r>
      <w:proofErr w:type="gramEnd"/>
      <w:r w:rsidRPr="00ED223A">
        <w:rPr>
          <w:rFonts w:ascii="Arial" w:hAnsi="Arial" w:cs="Arial"/>
          <w:color w:val="002060"/>
          <w:sz w:val="24"/>
          <w:szCs w:val="24"/>
          <w:lang w:val="en-US"/>
        </w:rPr>
        <w:t xml:space="preserve"> ed. Philadelphia: Mosby Elsevier; 2010.</w:t>
      </w:r>
    </w:p>
    <w:p w14:paraId="29CBAF26"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 xml:space="preserve">Schwartz R. Complications of Peritonsillar Abscess. En: Long Principles and Practice of Pediatric Infectious Diseases Revised Reprint. </w:t>
      </w:r>
      <w:proofErr w:type="gramStart"/>
      <w:r w:rsidRPr="00ED223A">
        <w:rPr>
          <w:rFonts w:ascii="Arial" w:hAnsi="Arial" w:cs="Arial"/>
          <w:color w:val="002060"/>
          <w:sz w:val="24"/>
          <w:szCs w:val="24"/>
          <w:lang w:val="en-US"/>
        </w:rPr>
        <w:t>3rd</w:t>
      </w:r>
      <w:proofErr w:type="gramEnd"/>
      <w:r w:rsidRPr="00ED223A">
        <w:rPr>
          <w:rFonts w:ascii="Arial" w:hAnsi="Arial" w:cs="Arial"/>
          <w:color w:val="002060"/>
          <w:sz w:val="24"/>
          <w:szCs w:val="24"/>
          <w:lang w:val="en-US"/>
        </w:rPr>
        <w:t xml:space="preserve"> ed. Philadelphia: Churchill Livingstone; 2009.</w:t>
      </w:r>
    </w:p>
    <w:p w14:paraId="060B1728"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Beeden A, Evans N. Quinsy tonsillectomy a further report. J Laryngol Otol (Philadelphia). 1970</w:t>
      </w:r>
      <w:proofErr w:type="gramStart"/>
      <w:r w:rsidRPr="00ED223A">
        <w:rPr>
          <w:rFonts w:ascii="Arial" w:hAnsi="Arial" w:cs="Arial"/>
          <w:color w:val="002060"/>
          <w:sz w:val="24"/>
          <w:szCs w:val="24"/>
          <w:lang w:val="en-US"/>
        </w:rPr>
        <w:t>;84:443</w:t>
      </w:r>
      <w:proofErr w:type="gramEnd"/>
      <w:r w:rsidRPr="00ED223A">
        <w:rPr>
          <w:rFonts w:ascii="Arial" w:hAnsi="Arial" w:cs="Arial"/>
          <w:color w:val="002060"/>
          <w:sz w:val="24"/>
          <w:szCs w:val="24"/>
          <w:lang w:val="en-US"/>
        </w:rPr>
        <w:t xml:space="preserve">·8. </w:t>
      </w:r>
    </w:p>
    <w:p w14:paraId="7283FE8B"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 xml:space="preserve"> Schechter G, Sly D, Roper A, Jackson R. Changing face of treatment of pentonsillar abscess. J Laryngoscope (Belgica).1982</w:t>
      </w:r>
      <w:proofErr w:type="gramStart"/>
      <w:r w:rsidRPr="00ED223A">
        <w:rPr>
          <w:rFonts w:ascii="Arial" w:hAnsi="Arial" w:cs="Arial"/>
          <w:color w:val="002060"/>
          <w:sz w:val="24"/>
          <w:szCs w:val="24"/>
          <w:lang w:val="en-US"/>
        </w:rPr>
        <w:t>;92:657</w:t>
      </w:r>
      <w:proofErr w:type="gramEnd"/>
      <w:r w:rsidRPr="00ED223A">
        <w:rPr>
          <w:rFonts w:ascii="Arial" w:hAnsi="Arial" w:cs="Arial"/>
          <w:color w:val="002060"/>
          <w:sz w:val="24"/>
          <w:szCs w:val="24"/>
          <w:lang w:val="en-US"/>
        </w:rPr>
        <w:t>-9.</w:t>
      </w:r>
    </w:p>
    <w:p w14:paraId="4CC9105C"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lastRenderedPageBreak/>
        <w:t>Passy V. Pathogenesis of Peritonsillar Abscess. J Laryngoscope. 1994</w:t>
      </w:r>
      <w:proofErr w:type="gramStart"/>
      <w:r w:rsidRPr="00ED223A">
        <w:rPr>
          <w:rFonts w:ascii="Arial" w:hAnsi="Arial" w:cs="Arial"/>
          <w:color w:val="002060"/>
          <w:sz w:val="24"/>
          <w:szCs w:val="24"/>
          <w:lang w:val="en-US"/>
        </w:rPr>
        <w:t>;104:185</w:t>
      </w:r>
      <w:proofErr w:type="gramEnd"/>
      <w:r w:rsidRPr="00ED223A">
        <w:rPr>
          <w:rFonts w:ascii="Arial" w:hAnsi="Arial" w:cs="Arial"/>
          <w:color w:val="002060"/>
          <w:sz w:val="24"/>
          <w:szCs w:val="24"/>
          <w:lang w:val="en-US"/>
        </w:rPr>
        <w:t>-90.</w:t>
      </w:r>
    </w:p>
    <w:p w14:paraId="5885689F"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Burstin P, Marshal C. Infectious mononucleosis and bilateral Peritonsillar abscesses resulting in airway obstruction. J Laryngol Otol (Belgica). 1998</w:t>
      </w:r>
      <w:proofErr w:type="gramStart"/>
      <w:r w:rsidRPr="00ED223A">
        <w:rPr>
          <w:rFonts w:ascii="Arial" w:hAnsi="Arial" w:cs="Arial"/>
          <w:color w:val="002060"/>
          <w:sz w:val="24"/>
          <w:szCs w:val="24"/>
          <w:lang w:val="en-US"/>
        </w:rPr>
        <w:t>;112</w:t>
      </w:r>
      <w:proofErr w:type="gramEnd"/>
      <w:r w:rsidRPr="00ED223A">
        <w:rPr>
          <w:rFonts w:ascii="Arial" w:hAnsi="Arial" w:cs="Arial"/>
          <w:color w:val="002060"/>
          <w:sz w:val="24"/>
          <w:szCs w:val="24"/>
          <w:lang w:val="en-US"/>
        </w:rPr>
        <w:t>(12):1186-8.</w:t>
      </w:r>
    </w:p>
    <w:p w14:paraId="110B7561"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Johnson R. An evidence-based review of the treatment of peritonsillar abscess. Otolaryngol Head Neck Surg. 2003</w:t>
      </w:r>
      <w:proofErr w:type="gramStart"/>
      <w:r w:rsidRPr="00ED223A">
        <w:rPr>
          <w:rFonts w:ascii="Arial" w:hAnsi="Arial" w:cs="Arial"/>
          <w:color w:val="002060"/>
          <w:sz w:val="24"/>
          <w:szCs w:val="24"/>
          <w:lang w:val="en-US"/>
        </w:rPr>
        <w:t>;128</w:t>
      </w:r>
      <w:proofErr w:type="gramEnd"/>
      <w:r w:rsidRPr="00ED223A">
        <w:rPr>
          <w:rFonts w:ascii="Arial" w:hAnsi="Arial" w:cs="Arial"/>
          <w:color w:val="002060"/>
          <w:sz w:val="24"/>
          <w:szCs w:val="24"/>
          <w:lang w:val="en-US"/>
        </w:rPr>
        <w:t>(3):332-43.</w:t>
      </w:r>
    </w:p>
    <w:p w14:paraId="7FA2C700" w14:textId="21043388"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Scott P, Loftus W, Kew J, Ahuja A, Yue V, Van H. Diagnosis of peritonsillar infections: a prospective study of ultrasound,</w:t>
      </w:r>
      <w:r w:rsidR="006321BE" w:rsidRPr="00ED223A">
        <w:rPr>
          <w:rFonts w:ascii="Arial" w:hAnsi="Arial" w:cs="Arial"/>
          <w:color w:val="002060"/>
          <w:sz w:val="24"/>
          <w:szCs w:val="24"/>
          <w:lang w:val="en-US"/>
        </w:rPr>
        <w:t xml:space="preserve"> </w:t>
      </w:r>
      <w:r w:rsidRPr="00ED223A">
        <w:rPr>
          <w:rFonts w:ascii="Arial" w:hAnsi="Arial" w:cs="Arial"/>
          <w:color w:val="002060"/>
          <w:sz w:val="24"/>
          <w:szCs w:val="24"/>
          <w:lang w:val="en-US"/>
        </w:rPr>
        <w:t xml:space="preserve">computerized tomography and clinical diagnosis. </w:t>
      </w:r>
      <w:r w:rsidRPr="00ED223A">
        <w:rPr>
          <w:rFonts w:ascii="Arial" w:hAnsi="Arial" w:cs="Arial"/>
          <w:iCs/>
          <w:color w:val="002060"/>
          <w:sz w:val="24"/>
          <w:szCs w:val="24"/>
          <w:lang w:val="en-US"/>
        </w:rPr>
        <w:t xml:space="preserve">J Laryngol Otol. </w:t>
      </w:r>
      <w:r w:rsidRPr="00ED223A">
        <w:rPr>
          <w:rFonts w:ascii="Arial" w:hAnsi="Arial" w:cs="Arial"/>
          <w:color w:val="002060"/>
          <w:sz w:val="24"/>
          <w:szCs w:val="24"/>
          <w:lang w:val="en-US"/>
        </w:rPr>
        <w:t>1999</w:t>
      </w:r>
      <w:proofErr w:type="gramStart"/>
      <w:r w:rsidRPr="00ED223A">
        <w:rPr>
          <w:rFonts w:ascii="Arial" w:hAnsi="Arial" w:cs="Arial"/>
          <w:color w:val="002060"/>
          <w:sz w:val="24"/>
          <w:szCs w:val="24"/>
          <w:lang w:val="en-US"/>
        </w:rPr>
        <w:t>;113</w:t>
      </w:r>
      <w:proofErr w:type="gramEnd"/>
      <w:r w:rsidRPr="00ED223A">
        <w:rPr>
          <w:rFonts w:ascii="Arial" w:hAnsi="Arial" w:cs="Arial"/>
          <w:color w:val="002060"/>
          <w:sz w:val="24"/>
          <w:szCs w:val="24"/>
          <w:lang w:val="en-US"/>
        </w:rPr>
        <w:t>(3):229-32.</w:t>
      </w:r>
    </w:p>
    <w:p w14:paraId="22B9571E"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 xml:space="preserve"> Al Yaghchi C, Cruise </w:t>
      </w:r>
      <w:proofErr w:type="gramStart"/>
      <w:r w:rsidRPr="00ED223A">
        <w:rPr>
          <w:rFonts w:ascii="Arial" w:hAnsi="Arial" w:cs="Arial"/>
          <w:color w:val="002060"/>
          <w:sz w:val="24"/>
          <w:szCs w:val="24"/>
          <w:lang w:val="en-US"/>
        </w:rPr>
        <w:t>A</w:t>
      </w:r>
      <w:proofErr w:type="gramEnd"/>
      <w:r w:rsidRPr="00ED223A">
        <w:rPr>
          <w:rFonts w:ascii="Arial" w:hAnsi="Arial" w:cs="Arial"/>
          <w:color w:val="002060"/>
          <w:sz w:val="24"/>
          <w:szCs w:val="24"/>
          <w:lang w:val="en-US"/>
        </w:rPr>
        <w:t>, Kapoor K, Singh A, Harcourt J. Out-patient management of patients with a peritonsillar abscess. Clin Otolaryngol. 2008</w:t>
      </w:r>
      <w:proofErr w:type="gramStart"/>
      <w:r w:rsidRPr="00ED223A">
        <w:rPr>
          <w:rFonts w:ascii="Arial" w:hAnsi="Arial" w:cs="Arial"/>
          <w:color w:val="002060"/>
          <w:sz w:val="24"/>
          <w:szCs w:val="24"/>
          <w:lang w:val="en-US"/>
        </w:rPr>
        <w:t>;33</w:t>
      </w:r>
      <w:proofErr w:type="gramEnd"/>
      <w:r w:rsidRPr="00ED223A">
        <w:rPr>
          <w:rFonts w:ascii="Arial" w:hAnsi="Arial" w:cs="Arial"/>
          <w:color w:val="002060"/>
          <w:sz w:val="24"/>
          <w:szCs w:val="24"/>
          <w:lang w:val="en-US"/>
        </w:rPr>
        <w:t>(1):52-5.</w:t>
      </w:r>
    </w:p>
    <w:p w14:paraId="3B4FE726"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Stringer S, Schaefer S, Close L. A randomized trial for outpatient management of peritonsillar abscess. Arch Otolaryngol Head Neck Surg. 1988</w:t>
      </w:r>
      <w:proofErr w:type="gramStart"/>
      <w:r w:rsidRPr="00ED223A">
        <w:rPr>
          <w:rFonts w:ascii="Arial" w:hAnsi="Arial" w:cs="Arial"/>
          <w:color w:val="002060"/>
          <w:sz w:val="24"/>
          <w:szCs w:val="24"/>
          <w:lang w:val="en-US"/>
        </w:rPr>
        <w:t>;114</w:t>
      </w:r>
      <w:proofErr w:type="gramEnd"/>
      <w:r w:rsidRPr="00ED223A">
        <w:rPr>
          <w:rFonts w:ascii="Arial" w:hAnsi="Arial" w:cs="Arial"/>
          <w:color w:val="002060"/>
          <w:sz w:val="24"/>
          <w:szCs w:val="24"/>
          <w:lang w:val="en-US"/>
        </w:rPr>
        <w:t xml:space="preserve">;296-8. </w:t>
      </w:r>
    </w:p>
    <w:p w14:paraId="03638110"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Gerais M. Peritonsillar abscess. Rev Port Otorrinolaringol Cir Cérvico-Facial. 2008</w:t>
      </w:r>
      <w:proofErr w:type="gramStart"/>
      <w:r w:rsidRPr="00ED223A">
        <w:rPr>
          <w:rFonts w:ascii="Arial" w:hAnsi="Arial" w:cs="Arial"/>
          <w:color w:val="002060"/>
          <w:sz w:val="24"/>
          <w:szCs w:val="24"/>
          <w:lang w:val="en-US"/>
        </w:rPr>
        <w:t>;46</w:t>
      </w:r>
      <w:proofErr w:type="gramEnd"/>
      <w:r w:rsidRPr="00ED223A">
        <w:rPr>
          <w:rFonts w:ascii="Arial" w:hAnsi="Arial" w:cs="Arial"/>
          <w:color w:val="002060"/>
          <w:sz w:val="24"/>
          <w:szCs w:val="24"/>
          <w:lang w:val="en-US"/>
        </w:rPr>
        <w:t>(1):44-51.</w:t>
      </w:r>
    </w:p>
    <w:p w14:paraId="1B5AF7A4"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Maharaj D, Rajah V, Hemsley S. Management of peritonsillar abscess. J Laryngol Otol. 1991</w:t>
      </w:r>
      <w:proofErr w:type="gramStart"/>
      <w:r w:rsidRPr="00ED223A">
        <w:rPr>
          <w:rFonts w:ascii="Arial" w:hAnsi="Arial" w:cs="Arial"/>
          <w:color w:val="002060"/>
          <w:sz w:val="24"/>
          <w:szCs w:val="24"/>
          <w:lang w:val="en-US"/>
        </w:rPr>
        <w:t>;105:743</w:t>
      </w:r>
      <w:proofErr w:type="gramEnd"/>
      <w:r w:rsidRPr="00ED223A">
        <w:rPr>
          <w:rFonts w:ascii="Arial" w:hAnsi="Arial" w:cs="Arial"/>
          <w:color w:val="002060"/>
          <w:sz w:val="24"/>
          <w:szCs w:val="24"/>
          <w:lang w:val="en-US"/>
        </w:rPr>
        <w:t>-5.</w:t>
      </w:r>
    </w:p>
    <w:p w14:paraId="0BDB043B"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Herzon F. Peritonsillar abscess: incidence, current management practice and a proposal for treatment guidelines. J Laryngoscope. 1995</w:t>
      </w:r>
      <w:proofErr w:type="gramStart"/>
      <w:r w:rsidRPr="00ED223A">
        <w:rPr>
          <w:rFonts w:ascii="Arial" w:hAnsi="Arial" w:cs="Arial"/>
          <w:color w:val="002060"/>
          <w:sz w:val="24"/>
          <w:szCs w:val="24"/>
          <w:lang w:val="en-US"/>
        </w:rPr>
        <w:t>;105</w:t>
      </w:r>
      <w:proofErr w:type="gramEnd"/>
      <w:r w:rsidRPr="00ED223A">
        <w:rPr>
          <w:rFonts w:ascii="Arial" w:hAnsi="Arial" w:cs="Arial"/>
          <w:color w:val="002060"/>
          <w:sz w:val="24"/>
          <w:szCs w:val="24"/>
          <w:lang w:val="en-US"/>
        </w:rPr>
        <w:t>(74):1-17.</w:t>
      </w:r>
    </w:p>
    <w:p w14:paraId="6C3E0101"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Hernández D. Absceso periamigdalino. Nuestra experiencia en 5 años. Universidad de Ciencias Médicas de Granma, Hospital Universitario “Carlos Manuel de Céspedes”. </w:t>
      </w:r>
      <w:r w:rsidRPr="00ED223A">
        <w:rPr>
          <w:rFonts w:ascii="Arial" w:hAnsi="Arial" w:cs="Arial"/>
          <w:color w:val="002060"/>
          <w:sz w:val="24"/>
          <w:szCs w:val="24"/>
          <w:lang w:val="en-US"/>
        </w:rPr>
        <w:t>Multimed, Rev Méd Granma. 2018</w:t>
      </w:r>
      <w:proofErr w:type="gramStart"/>
      <w:r w:rsidRPr="00ED223A">
        <w:rPr>
          <w:rFonts w:ascii="Arial" w:hAnsi="Arial" w:cs="Arial"/>
          <w:color w:val="002060"/>
          <w:sz w:val="24"/>
          <w:szCs w:val="24"/>
          <w:lang w:val="en-US"/>
        </w:rPr>
        <w:t>;8</w:t>
      </w:r>
      <w:proofErr w:type="gramEnd"/>
      <w:r w:rsidRPr="00ED223A">
        <w:rPr>
          <w:rFonts w:ascii="Arial" w:hAnsi="Arial" w:cs="Arial"/>
          <w:color w:val="002060"/>
          <w:sz w:val="24"/>
          <w:szCs w:val="24"/>
          <w:lang w:val="en-US"/>
        </w:rPr>
        <w:t>(1):14-6.</w:t>
      </w:r>
    </w:p>
    <w:p w14:paraId="21B97EB3"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Robinsòn W. Peritonsillar abscess. Otolaryngol Head Neck Surg. 2018</w:t>
      </w:r>
      <w:proofErr w:type="gramStart"/>
      <w:r w:rsidRPr="00ED223A">
        <w:rPr>
          <w:rFonts w:ascii="Arial" w:hAnsi="Arial" w:cs="Arial"/>
          <w:color w:val="002060"/>
          <w:sz w:val="24"/>
          <w:szCs w:val="24"/>
          <w:lang w:val="en-US"/>
        </w:rPr>
        <w:t>;4</w:t>
      </w:r>
      <w:proofErr w:type="gramEnd"/>
      <w:r w:rsidRPr="00ED223A">
        <w:rPr>
          <w:rFonts w:ascii="Arial" w:hAnsi="Arial" w:cs="Arial"/>
          <w:color w:val="002060"/>
          <w:sz w:val="24"/>
          <w:szCs w:val="24"/>
          <w:lang w:val="en-US"/>
        </w:rPr>
        <w:t>(2):1-6.</w:t>
      </w:r>
    </w:p>
    <w:p w14:paraId="643E4BE7"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Tagliareni J, Clarkson E. Tonsillitis, peritonsillar and lateral pharyngeal abscesses. Oral Maxilofac Surg Clin North Am. 2012</w:t>
      </w:r>
      <w:proofErr w:type="gramStart"/>
      <w:r w:rsidRPr="00ED223A">
        <w:rPr>
          <w:rFonts w:ascii="Arial" w:hAnsi="Arial" w:cs="Arial"/>
          <w:color w:val="002060"/>
          <w:sz w:val="24"/>
          <w:szCs w:val="24"/>
          <w:lang w:val="en-US"/>
        </w:rPr>
        <w:t>;24:197</w:t>
      </w:r>
      <w:proofErr w:type="gramEnd"/>
      <w:r w:rsidRPr="00ED223A">
        <w:rPr>
          <w:rFonts w:ascii="Arial" w:hAnsi="Arial" w:cs="Arial"/>
          <w:color w:val="002060"/>
          <w:sz w:val="24"/>
          <w:szCs w:val="24"/>
          <w:lang w:val="en-US"/>
        </w:rPr>
        <w:t>-204.</w:t>
      </w:r>
    </w:p>
    <w:p w14:paraId="44F2C392"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 xml:space="preserve">Kaussen P. Peritonsillar Abscess. </w:t>
      </w:r>
      <w:r w:rsidRPr="00ED223A">
        <w:rPr>
          <w:rFonts w:ascii="Arial" w:hAnsi="Arial" w:cs="Arial"/>
          <w:iCs/>
          <w:color w:val="002060"/>
          <w:sz w:val="24"/>
          <w:szCs w:val="24"/>
          <w:lang w:val="en-US"/>
        </w:rPr>
        <w:t xml:space="preserve">J Laryngol Otol (Belgica). </w:t>
      </w:r>
      <w:r w:rsidRPr="00ED223A">
        <w:rPr>
          <w:rFonts w:ascii="Arial" w:hAnsi="Arial" w:cs="Arial"/>
          <w:color w:val="002060"/>
          <w:sz w:val="24"/>
          <w:szCs w:val="24"/>
          <w:lang w:val="en-US"/>
        </w:rPr>
        <w:t>2014</w:t>
      </w:r>
      <w:proofErr w:type="gramStart"/>
      <w:r w:rsidRPr="00ED223A">
        <w:rPr>
          <w:rFonts w:ascii="Arial" w:hAnsi="Arial" w:cs="Arial"/>
          <w:color w:val="002060"/>
          <w:sz w:val="24"/>
          <w:szCs w:val="24"/>
          <w:lang w:val="en-US"/>
        </w:rPr>
        <w:t>;2</w:t>
      </w:r>
      <w:proofErr w:type="gramEnd"/>
      <w:r w:rsidRPr="00ED223A">
        <w:rPr>
          <w:rFonts w:ascii="Arial" w:hAnsi="Arial" w:cs="Arial"/>
          <w:color w:val="002060"/>
          <w:sz w:val="24"/>
          <w:szCs w:val="24"/>
          <w:lang w:val="en-US"/>
        </w:rPr>
        <w:t>(1):2-6.</w:t>
      </w:r>
    </w:p>
    <w:p w14:paraId="30458C09"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Schraff S. Peritonsillar abscess in children: a 10-year review of diagnosis and management. J Pediatr Otorhinolaryngol. Stokolmo. 2011</w:t>
      </w:r>
      <w:proofErr w:type="gramStart"/>
      <w:r w:rsidRPr="00ED223A">
        <w:rPr>
          <w:rFonts w:ascii="Arial" w:hAnsi="Arial" w:cs="Arial"/>
          <w:color w:val="002060"/>
          <w:sz w:val="24"/>
          <w:szCs w:val="24"/>
          <w:lang w:val="en-US"/>
        </w:rPr>
        <w:t>;8</w:t>
      </w:r>
      <w:proofErr w:type="gramEnd"/>
      <w:r w:rsidRPr="00ED223A">
        <w:rPr>
          <w:rFonts w:ascii="Arial" w:hAnsi="Arial" w:cs="Arial"/>
          <w:color w:val="002060"/>
          <w:sz w:val="24"/>
          <w:szCs w:val="24"/>
          <w:lang w:val="en-US"/>
        </w:rPr>
        <w:t>(3):6-11.</w:t>
      </w:r>
    </w:p>
    <w:p w14:paraId="771A007F"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Palchun V, Vozonesenki N. Enfermedades de la nariz, la garganta y el oído. </w:t>
      </w:r>
      <w:r w:rsidRPr="00ED223A">
        <w:rPr>
          <w:rFonts w:ascii="Arial" w:hAnsi="Arial" w:cs="Arial"/>
          <w:color w:val="002060"/>
          <w:sz w:val="24"/>
          <w:szCs w:val="24"/>
          <w:lang w:val="en-US"/>
        </w:rPr>
        <w:t xml:space="preserve">Editorial Moscú: Rusia; 1991. </w:t>
      </w:r>
    </w:p>
    <w:p w14:paraId="3B91F010" w14:textId="77777777" w:rsidR="00752D62" w:rsidRPr="00ED223A" w:rsidRDefault="00752D62" w:rsidP="00EB5512">
      <w:pPr>
        <w:pStyle w:val="Prrafodelista"/>
        <w:numPr>
          <w:ilvl w:val="0"/>
          <w:numId w:val="1"/>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 xml:space="preserve">Liji T. What is Quinsy? </w:t>
      </w:r>
      <w:r w:rsidRPr="00ED223A">
        <w:rPr>
          <w:rFonts w:ascii="Arial" w:hAnsi="Arial" w:cs="Arial"/>
          <w:iCs/>
          <w:color w:val="002060"/>
          <w:sz w:val="24"/>
          <w:szCs w:val="24"/>
          <w:lang w:val="en-US"/>
        </w:rPr>
        <w:t>J Laryngol Otol</w:t>
      </w:r>
      <w:r w:rsidRPr="00ED223A">
        <w:rPr>
          <w:rFonts w:ascii="Arial" w:hAnsi="Arial" w:cs="Arial"/>
          <w:color w:val="002060"/>
          <w:sz w:val="24"/>
          <w:szCs w:val="24"/>
          <w:lang w:val="en-US"/>
        </w:rPr>
        <w:t xml:space="preserve"> University of Calcuta, Kerala. 2019</w:t>
      </w:r>
      <w:proofErr w:type="gramStart"/>
      <w:r w:rsidRPr="00ED223A">
        <w:rPr>
          <w:rFonts w:ascii="Arial" w:hAnsi="Arial" w:cs="Arial"/>
          <w:color w:val="002060"/>
          <w:sz w:val="24"/>
          <w:szCs w:val="24"/>
          <w:lang w:val="en-US"/>
        </w:rPr>
        <w:t>;6</w:t>
      </w:r>
      <w:proofErr w:type="gramEnd"/>
      <w:r w:rsidRPr="00ED223A">
        <w:rPr>
          <w:rFonts w:ascii="Arial" w:hAnsi="Arial" w:cs="Arial"/>
          <w:color w:val="002060"/>
          <w:sz w:val="24"/>
          <w:szCs w:val="24"/>
          <w:lang w:val="en-US"/>
        </w:rPr>
        <w:t>(2);8-12.</w:t>
      </w:r>
    </w:p>
    <w:p w14:paraId="68B36D40" w14:textId="77777777" w:rsidR="00752D62" w:rsidRPr="00ED223A" w:rsidRDefault="00752D62" w:rsidP="006321BE">
      <w:pPr>
        <w:pStyle w:val="NormalWeb"/>
        <w:spacing w:before="0" w:beforeAutospacing="0" w:after="0" w:afterAutospacing="0" w:line="360" w:lineRule="auto"/>
        <w:rPr>
          <w:rFonts w:ascii="Arial" w:eastAsia="Calibri" w:hAnsi="Arial" w:cs="Arial"/>
          <w:lang w:eastAsia="en-US"/>
        </w:rPr>
      </w:pPr>
    </w:p>
    <w:p w14:paraId="46732F7A" w14:textId="77777777" w:rsidR="00752D62" w:rsidRPr="00ED223A" w:rsidRDefault="00752D62" w:rsidP="00EB5512">
      <w:pPr>
        <w:spacing w:after="0" w:line="360" w:lineRule="auto"/>
        <w:rPr>
          <w:rFonts w:ascii="Arial" w:hAnsi="Arial" w:cs="Arial"/>
          <w:sz w:val="24"/>
          <w:szCs w:val="24"/>
          <w:lang w:val="en-US"/>
        </w:rPr>
      </w:pPr>
    </w:p>
    <w:p w14:paraId="04298A21" w14:textId="77777777" w:rsidR="00B666F6" w:rsidRPr="00ED223A" w:rsidRDefault="00764205" w:rsidP="00B666F6">
      <w:pPr>
        <w:pStyle w:val="Ttulo3"/>
        <w:rPr>
          <w:lang w:val="en-US"/>
        </w:rPr>
      </w:pPr>
      <w:r w:rsidRPr="00ED223A">
        <w:rPr>
          <w:lang w:val="en-US"/>
        </w:rPr>
        <w:t>T3</w:t>
      </w:r>
    </w:p>
    <w:p w14:paraId="1EFD645C" w14:textId="38301F83" w:rsidR="00B666F6" w:rsidRPr="00ED223A" w:rsidRDefault="00B666F6" w:rsidP="00B666F6">
      <w:pPr>
        <w:pStyle w:val="Ttulo3"/>
        <w:rPr>
          <w:lang w:val="en-US"/>
        </w:rPr>
      </w:pPr>
      <w:r w:rsidRPr="00ED223A">
        <w:rPr>
          <w:lang w:val="en-US"/>
        </w:rPr>
        <w:t>Infection of the Surgical Site in Head and Neck Surgery</w:t>
      </w:r>
    </w:p>
    <w:p w14:paraId="0203DB61" w14:textId="77777777" w:rsidR="00752D62" w:rsidRPr="00F30C5B" w:rsidRDefault="00752D62" w:rsidP="00EB5512">
      <w:pPr>
        <w:spacing w:after="0" w:line="360" w:lineRule="auto"/>
        <w:jc w:val="both"/>
        <w:rPr>
          <w:rFonts w:ascii="Arial" w:hAnsi="Arial" w:cs="Arial"/>
          <w:b/>
          <w:sz w:val="24"/>
          <w:szCs w:val="24"/>
          <w:lang w:val="es-ES_tradnl"/>
        </w:rPr>
      </w:pPr>
      <w:r w:rsidRPr="00F30C5B">
        <w:rPr>
          <w:rFonts w:ascii="Arial" w:hAnsi="Arial" w:cs="Arial"/>
          <w:b/>
          <w:sz w:val="24"/>
          <w:szCs w:val="24"/>
          <w:lang w:val="es-ES_tradnl" w:eastAsia="es-ES_tradnl"/>
        </w:rPr>
        <w:t>I</w:t>
      </w:r>
      <w:r w:rsidR="005F77DA" w:rsidRPr="00F30C5B">
        <w:rPr>
          <w:rFonts w:ascii="Arial" w:hAnsi="Arial" w:cs="Arial"/>
          <w:b/>
          <w:sz w:val="24"/>
          <w:szCs w:val="24"/>
          <w:lang w:val="es-ES_tradnl"/>
        </w:rPr>
        <w:t>nfección</w:t>
      </w:r>
      <w:r w:rsidRPr="00F30C5B">
        <w:rPr>
          <w:rFonts w:ascii="Arial" w:hAnsi="Arial" w:cs="Arial"/>
          <w:b/>
          <w:sz w:val="24"/>
          <w:szCs w:val="24"/>
          <w:lang w:val="es-ES_tradnl"/>
        </w:rPr>
        <w:t xml:space="preserve"> del sitio quirúrgico en cirugía de cabeza y cuello </w:t>
      </w:r>
    </w:p>
    <w:p w14:paraId="2935B2E4" w14:textId="77777777" w:rsidR="00B666F6" w:rsidRPr="00F30C5B" w:rsidRDefault="00B666F6" w:rsidP="00B666F6">
      <w:pPr>
        <w:pStyle w:val="Ttulo3"/>
        <w:rPr>
          <w:lang w:val="es-ES_tradnl"/>
        </w:rPr>
      </w:pPr>
    </w:p>
    <w:p w14:paraId="6FCCBEB4" w14:textId="77777777" w:rsidR="00B666F6" w:rsidRPr="00ED223A" w:rsidRDefault="00B666F6" w:rsidP="00B666F6">
      <w:pPr>
        <w:pStyle w:val="Ttulo3"/>
        <w:rPr>
          <w:b w:val="0"/>
          <w:lang w:val="en-US"/>
        </w:rPr>
      </w:pPr>
      <w:r w:rsidRPr="00ED223A">
        <w:rPr>
          <w:lang w:val="en-US"/>
        </w:rPr>
        <w:t>ABSTRACT</w:t>
      </w:r>
    </w:p>
    <w:p w14:paraId="1CBD0451" w14:textId="77777777" w:rsidR="00B666F6" w:rsidRPr="00ED223A" w:rsidRDefault="00B666F6" w:rsidP="00B666F6">
      <w:pPr>
        <w:pStyle w:val="Ttulo3"/>
        <w:rPr>
          <w:b w:val="0"/>
          <w:lang w:val="en-US"/>
        </w:rPr>
      </w:pPr>
      <w:r w:rsidRPr="00ED223A">
        <w:rPr>
          <w:lang w:val="en-US"/>
        </w:rPr>
        <w:t>Introduction</w:t>
      </w:r>
      <w:r w:rsidRPr="00ED223A">
        <w:rPr>
          <w:b w:val="0"/>
          <w:lang w:val="en-US"/>
        </w:rPr>
        <w:t>: Infection of the surgical site is the third most common cause of infection associated with health care.</w:t>
      </w:r>
    </w:p>
    <w:p w14:paraId="1EA36F06" w14:textId="77777777" w:rsidR="00356975" w:rsidRPr="00ED223A" w:rsidRDefault="00B666F6" w:rsidP="00B666F6">
      <w:pPr>
        <w:pStyle w:val="Ttulo3"/>
        <w:rPr>
          <w:lang w:val="en-US"/>
        </w:rPr>
      </w:pPr>
      <w:r w:rsidRPr="00ED223A">
        <w:rPr>
          <w:b w:val="0"/>
          <w:lang w:val="en-US"/>
        </w:rPr>
        <w:t>Objective: To describe the behavior of patients with surgical site infection after head and neck surgery according to patient, tumor, treatment</w:t>
      </w:r>
      <w:r w:rsidR="00356975" w:rsidRPr="00ED223A">
        <w:rPr>
          <w:b w:val="0"/>
          <w:lang w:val="en-US"/>
        </w:rPr>
        <w:t>,</w:t>
      </w:r>
      <w:r w:rsidRPr="00ED223A">
        <w:rPr>
          <w:b w:val="0"/>
          <w:lang w:val="en-US"/>
        </w:rPr>
        <w:t xml:space="preserve"> and infection factors.</w:t>
      </w:r>
    </w:p>
    <w:p w14:paraId="570C13B2" w14:textId="77777777" w:rsidR="00356975" w:rsidRPr="00ED223A" w:rsidRDefault="00356975" w:rsidP="00B666F6">
      <w:pPr>
        <w:pStyle w:val="Ttulo3"/>
        <w:rPr>
          <w:lang w:val="en-US"/>
        </w:rPr>
      </w:pPr>
      <w:r w:rsidRPr="00ED223A">
        <w:rPr>
          <w:lang w:val="en-US"/>
        </w:rPr>
        <w:t>Methods</w:t>
      </w:r>
      <w:r w:rsidRPr="00ED223A">
        <w:rPr>
          <w:b w:val="0"/>
          <w:lang w:val="en-US"/>
        </w:rPr>
        <w:t xml:space="preserve">: Descriptive, longitudinal and retrospective study of 114 patients with surgical site infection after head and neck surgery. The research </w:t>
      </w:r>
      <w:proofErr w:type="gramStart"/>
      <w:r w:rsidRPr="00ED223A">
        <w:rPr>
          <w:b w:val="0"/>
          <w:lang w:val="en-US"/>
        </w:rPr>
        <w:t>was conducted</w:t>
      </w:r>
      <w:proofErr w:type="gramEnd"/>
      <w:r w:rsidRPr="00ED223A">
        <w:rPr>
          <w:b w:val="0"/>
          <w:lang w:val="en-US"/>
        </w:rPr>
        <w:t xml:space="preserve"> at the National Institute of Oncology and Radiobiology, from January 1, 2014 to December 31, 2017.</w:t>
      </w:r>
    </w:p>
    <w:p w14:paraId="38BF3A44" w14:textId="77777777" w:rsidR="00174433" w:rsidRPr="00ED223A" w:rsidRDefault="00356975" w:rsidP="00174433">
      <w:pPr>
        <w:pStyle w:val="Ttulo3"/>
        <w:rPr>
          <w:lang w:val="en-US"/>
        </w:rPr>
      </w:pPr>
      <w:r w:rsidRPr="00ED223A">
        <w:rPr>
          <w:lang w:val="en-US"/>
        </w:rPr>
        <w:t>Results</w:t>
      </w:r>
      <w:r w:rsidRPr="00ED223A">
        <w:rPr>
          <w:b w:val="0"/>
          <w:lang w:val="en-US"/>
        </w:rPr>
        <w:t>: The mean age was 58.4 years; the man-woman ratio was 3.56: 1. Out of the total patients studied, 36 subjects (31.6%) presented associated disease, with predominance of diabetes mellitus in 24.6% of the cases. Preoperative hemoglobin was between 99 and 151 g / L, and postoperative hemoglobin was between 82 and 130 g / L. The larynx location of the primary tumor predominated (48.2%). 60.5% of the patients were in advanced stage. In 77.1% of cases, there was communication of the upper airway with the neck.</w:t>
      </w:r>
    </w:p>
    <w:p w14:paraId="0B5B1E67" w14:textId="5A06ACC8" w:rsidR="00174433" w:rsidRPr="00ED223A" w:rsidRDefault="00174433" w:rsidP="00174433">
      <w:pPr>
        <w:pStyle w:val="Ttulo3"/>
        <w:rPr>
          <w:b w:val="0"/>
          <w:lang w:val="en-US"/>
        </w:rPr>
      </w:pPr>
      <w:r w:rsidRPr="00ED223A">
        <w:rPr>
          <w:lang w:val="en-US"/>
        </w:rPr>
        <w:t>Conclusions</w:t>
      </w:r>
      <w:r w:rsidRPr="00ED223A">
        <w:rPr>
          <w:b w:val="0"/>
          <w:lang w:val="en-US"/>
        </w:rPr>
        <w:t xml:space="preserve">: Infections of the surgical site after surgery of the larynx and oral cavity </w:t>
      </w:r>
      <w:proofErr w:type="gramStart"/>
      <w:r w:rsidRPr="00ED223A">
        <w:rPr>
          <w:b w:val="0"/>
          <w:lang w:val="en-US"/>
        </w:rPr>
        <w:t>are more frequently observed</w:t>
      </w:r>
      <w:proofErr w:type="gramEnd"/>
      <w:r w:rsidRPr="00ED223A">
        <w:rPr>
          <w:b w:val="0"/>
          <w:lang w:val="en-US"/>
        </w:rPr>
        <w:t xml:space="preserve"> in men in their sixt</w:t>
      </w:r>
      <w:r w:rsidR="000B47B9" w:rsidRPr="00ED223A">
        <w:rPr>
          <w:b w:val="0"/>
          <w:lang w:val="en-US"/>
        </w:rPr>
        <w:t>ies</w:t>
      </w:r>
      <w:r w:rsidRPr="00ED223A">
        <w:rPr>
          <w:b w:val="0"/>
          <w:lang w:val="en-US"/>
        </w:rPr>
        <w:t>, and in advanced disease processes.</w:t>
      </w:r>
    </w:p>
    <w:p w14:paraId="61995F28" w14:textId="77777777" w:rsidR="00174433" w:rsidRPr="00ED223A" w:rsidRDefault="00174433" w:rsidP="00174433">
      <w:pPr>
        <w:rPr>
          <w:lang w:val="en-US" w:eastAsia="es-ES_tradnl"/>
        </w:rPr>
      </w:pPr>
    </w:p>
    <w:p w14:paraId="1A5B53E5" w14:textId="458BEA60" w:rsidR="00B666F6" w:rsidRPr="00ED223A" w:rsidRDefault="00174433" w:rsidP="00174433">
      <w:pPr>
        <w:pStyle w:val="Ttulo3"/>
        <w:rPr>
          <w:b w:val="0"/>
          <w:lang w:val="en-US"/>
        </w:rPr>
      </w:pPr>
      <w:r w:rsidRPr="00ED223A">
        <w:rPr>
          <w:lang w:val="en-US"/>
        </w:rPr>
        <w:t>Keywords</w:t>
      </w:r>
      <w:r w:rsidRPr="00ED223A">
        <w:rPr>
          <w:b w:val="0"/>
          <w:lang w:val="en-US"/>
        </w:rPr>
        <w:t xml:space="preserve">: primary tumor; infections; </w:t>
      </w:r>
      <w:r w:rsidR="000B47B9" w:rsidRPr="00ED223A">
        <w:rPr>
          <w:b w:val="0"/>
          <w:lang w:val="en-US"/>
        </w:rPr>
        <w:t>head</w:t>
      </w:r>
      <w:r w:rsidRPr="00ED223A">
        <w:rPr>
          <w:b w:val="0"/>
          <w:lang w:val="en-US"/>
        </w:rPr>
        <w:t xml:space="preserve"> and neck surgery.</w:t>
      </w:r>
    </w:p>
    <w:p w14:paraId="23AB5100" w14:textId="77777777" w:rsidR="000B47B9" w:rsidRPr="00ED223A" w:rsidRDefault="000B47B9" w:rsidP="00174433">
      <w:pPr>
        <w:pStyle w:val="Ttulo3"/>
        <w:rPr>
          <w:lang w:val="en-US" w:eastAsia="en-US"/>
        </w:rPr>
      </w:pPr>
    </w:p>
    <w:p w14:paraId="52FC3E69" w14:textId="77777777" w:rsidR="00752D62" w:rsidRPr="00ED223A" w:rsidRDefault="00752D62" w:rsidP="00174433">
      <w:pPr>
        <w:pStyle w:val="Ttulo3"/>
        <w:rPr>
          <w:lang w:val="en-US" w:eastAsia="en-US"/>
        </w:rPr>
      </w:pPr>
      <w:r w:rsidRPr="00ED223A">
        <w:rPr>
          <w:lang w:val="en-US" w:eastAsia="en-US"/>
        </w:rPr>
        <w:t>REFERENCIAS BIBLIOGRÁFICAS</w:t>
      </w:r>
    </w:p>
    <w:p w14:paraId="31F31BD6" w14:textId="77777777" w:rsidR="00752D62" w:rsidRPr="00ED223A" w:rsidRDefault="00752D62" w:rsidP="00EB5512">
      <w:pPr>
        <w:pStyle w:val="Prrafodelista"/>
        <w:numPr>
          <w:ilvl w:val="0"/>
          <w:numId w:val="2"/>
        </w:numPr>
        <w:spacing w:after="0" w:line="360" w:lineRule="auto"/>
        <w:jc w:val="both"/>
        <w:rPr>
          <w:rFonts w:ascii="Arial" w:eastAsia="Times New Roman" w:hAnsi="Arial" w:cs="Arial"/>
          <w:color w:val="002060"/>
          <w:sz w:val="24"/>
          <w:szCs w:val="24"/>
          <w:lang w:val="en-US" w:eastAsia="es-ES"/>
        </w:rPr>
      </w:pPr>
      <w:r w:rsidRPr="00ED223A">
        <w:rPr>
          <w:rFonts w:ascii="Arial" w:eastAsia="Times New Roman" w:hAnsi="Arial" w:cs="Arial"/>
          <w:color w:val="002060"/>
          <w:sz w:val="24"/>
          <w:szCs w:val="24"/>
          <w:lang w:val="en-US" w:eastAsia="es-ES"/>
        </w:rPr>
        <w:t xml:space="preserve">Patel P, Jayawardena ADL, Walden RL, Penn EB, Francis DO. </w:t>
      </w:r>
      <w:r w:rsidRPr="00ED223A">
        <w:rPr>
          <w:rFonts w:ascii="Arial" w:eastAsia="Times New Roman" w:hAnsi="Arial" w:cs="Arial"/>
          <w:bCs/>
          <w:color w:val="002060"/>
          <w:kern w:val="36"/>
          <w:sz w:val="24"/>
          <w:szCs w:val="24"/>
          <w:lang w:val="en-US" w:eastAsia="es-ES"/>
        </w:rPr>
        <w:t xml:space="preserve">Evidence-Based Use of Perioperative Antibiotics in Otolaryngology. </w:t>
      </w:r>
      <w:r w:rsidRPr="00ED223A">
        <w:rPr>
          <w:rFonts w:ascii="Arial" w:eastAsia="Times New Roman" w:hAnsi="Arial" w:cs="Arial"/>
          <w:color w:val="002060"/>
          <w:sz w:val="24"/>
          <w:szCs w:val="24"/>
          <w:lang w:val="en-US" w:eastAsia="es-ES"/>
        </w:rPr>
        <w:t>Otolaryngol Head Neck Surg. 2018</w:t>
      </w:r>
      <w:proofErr w:type="gramStart"/>
      <w:r w:rsidRPr="00ED223A">
        <w:rPr>
          <w:rFonts w:ascii="Arial" w:eastAsia="Times New Roman" w:hAnsi="Arial" w:cs="Arial"/>
          <w:color w:val="002060"/>
          <w:sz w:val="24"/>
          <w:szCs w:val="24"/>
          <w:lang w:val="en-US" w:eastAsia="es-ES"/>
        </w:rPr>
        <w:t>;1:19</w:t>
      </w:r>
      <w:proofErr w:type="gramEnd"/>
      <w:r w:rsidRPr="00ED223A">
        <w:rPr>
          <w:rFonts w:ascii="Arial" w:eastAsia="Times New Roman" w:hAnsi="Arial" w:cs="Arial"/>
          <w:color w:val="002060"/>
          <w:sz w:val="24"/>
          <w:szCs w:val="24"/>
          <w:lang w:val="en-US" w:eastAsia="es-ES"/>
        </w:rPr>
        <w:t xml:space="preserve">. </w:t>
      </w:r>
    </w:p>
    <w:p w14:paraId="567FA47A" w14:textId="40103B51" w:rsidR="00752D62" w:rsidRPr="00ED223A" w:rsidRDefault="00752D62" w:rsidP="00EB5512">
      <w:pPr>
        <w:pStyle w:val="Prrafodelista"/>
        <w:numPr>
          <w:ilvl w:val="0"/>
          <w:numId w:val="2"/>
        </w:numPr>
        <w:spacing w:after="0" w:line="360" w:lineRule="auto"/>
        <w:jc w:val="both"/>
        <w:rPr>
          <w:rFonts w:ascii="Arial" w:eastAsia="Times New Roman" w:hAnsi="Arial" w:cs="Arial"/>
          <w:color w:val="002060"/>
          <w:sz w:val="24"/>
          <w:szCs w:val="24"/>
          <w:lang w:val="en-US" w:eastAsia="es-ES"/>
        </w:rPr>
      </w:pPr>
      <w:r w:rsidRPr="00ED223A">
        <w:rPr>
          <w:rFonts w:ascii="Arial" w:hAnsi="Arial" w:cs="Arial"/>
          <w:color w:val="002060"/>
          <w:sz w:val="24"/>
          <w:szCs w:val="24"/>
          <w:lang w:val="en-US"/>
        </w:rPr>
        <w:lastRenderedPageBreak/>
        <w:t xml:space="preserve">Penel N. Multivariate analysis of risk factors for wound infection in head and neck </w:t>
      </w:r>
      <w:r w:rsidR="000D2C13" w:rsidRPr="00ED223A">
        <w:rPr>
          <w:rFonts w:ascii="Arial" w:hAnsi="Arial" w:cs="Arial"/>
          <w:color w:val="002060"/>
          <w:sz w:val="24"/>
          <w:szCs w:val="24"/>
          <w:lang w:val="en-US"/>
        </w:rPr>
        <w:t>s</w:t>
      </w:r>
      <w:r w:rsidRPr="00ED223A">
        <w:rPr>
          <w:rFonts w:ascii="Arial" w:hAnsi="Arial" w:cs="Arial"/>
          <w:color w:val="002060"/>
          <w:sz w:val="24"/>
          <w:szCs w:val="24"/>
          <w:lang w:val="en-US"/>
        </w:rPr>
        <w:t>quamous cell carcinoma surgery with opening of mucosa. Study of 260 surgical procedures. Oral Oncology Extra. 2005</w:t>
      </w:r>
      <w:proofErr w:type="gramStart"/>
      <w:r w:rsidRPr="00ED223A">
        <w:rPr>
          <w:rFonts w:ascii="Arial" w:hAnsi="Arial" w:cs="Arial"/>
          <w:color w:val="002060"/>
          <w:sz w:val="24"/>
          <w:szCs w:val="24"/>
          <w:lang w:val="en-US"/>
        </w:rPr>
        <w:t>;41:35</w:t>
      </w:r>
      <w:proofErr w:type="gramEnd"/>
      <w:r w:rsidRPr="00ED223A">
        <w:rPr>
          <w:rFonts w:ascii="Arial" w:hAnsi="Arial" w:cs="Arial"/>
          <w:color w:val="002060"/>
          <w:sz w:val="24"/>
          <w:szCs w:val="24"/>
          <w:lang w:val="en-US"/>
        </w:rPr>
        <w:t>-44.</w:t>
      </w:r>
    </w:p>
    <w:p w14:paraId="79D5BDF3" w14:textId="5137E717" w:rsidR="00752D62" w:rsidRPr="00ED223A" w:rsidRDefault="00752D62" w:rsidP="00EB5512">
      <w:pPr>
        <w:pStyle w:val="Prrafodelista"/>
        <w:numPr>
          <w:ilvl w:val="0"/>
          <w:numId w:val="2"/>
        </w:numPr>
        <w:spacing w:after="0" w:line="360" w:lineRule="auto"/>
        <w:jc w:val="both"/>
        <w:rPr>
          <w:rFonts w:ascii="Arial" w:eastAsia="Times New Roman" w:hAnsi="Arial" w:cs="Arial"/>
          <w:color w:val="002060"/>
          <w:sz w:val="24"/>
          <w:szCs w:val="24"/>
          <w:lang w:val="en-US" w:eastAsia="es-ES"/>
        </w:rPr>
      </w:pPr>
      <w:r w:rsidRPr="00ED223A">
        <w:rPr>
          <w:rFonts w:ascii="Arial" w:hAnsi="Arial" w:cs="Arial"/>
          <w:color w:val="002060"/>
          <w:sz w:val="24"/>
          <w:szCs w:val="24"/>
          <w:lang w:val="en-US"/>
        </w:rPr>
        <w:t xml:space="preserve">Raikundalia MD, Fang CH, Spinazzi EF, </w:t>
      </w:r>
      <w:hyperlink r:id="rId5" w:history="1">
        <w:r w:rsidRPr="00ED223A">
          <w:rPr>
            <w:rStyle w:val="Hipervnculo"/>
            <w:rFonts w:ascii="Arial" w:hAnsi="Arial" w:cs="Arial"/>
            <w:color w:val="002060"/>
            <w:sz w:val="24"/>
            <w:szCs w:val="24"/>
            <w:lang w:val="en-US"/>
          </w:rPr>
          <w:t>Vazquez A</w:t>
        </w:r>
      </w:hyperlink>
      <w:r w:rsidRPr="00ED223A">
        <w:rPr>
          <w:rFonts w:ascii="Arial" w:hAnsi="Arial" w:cs="Arial"/>
          <w:color w:val="002060"/>
          <w:sz w:val="24"/>
          <w:szCs w:val="24"/>
          <w:lang w:val="en-US"/>
        </w:rPr>
        <w:t xml:space="preserve">, </w:t>
      </w:r>
      <w:hyperlink r:id="rId6" w:history="1">
        <w:r w:rsidRPr="00ED223A">
          <w:rPr>
            <w:rStyle w:val="Hipervnculo"/>
            <w:rFonts w:ascii="Arial" w:hAnsi="Arial" w:cs="Arial"/>
            <w:color w:val="002060"/>
            <w:sz w:val="24"/>
            <w:szCs w:val="24"/>
            <w:lang w:val="en-US"/>
          </w:rPr>
          <w:t>Park RC</w:t>
        </w:r>
      </w:hyperlink>
      <w:r w:rsidRPr="00ED223A">
        <w:rPr>
          <w:rFonts w:ascii="Arial" w:hAnsi="Arial" w:cs="Arial"/>
          <w:color w:val="002060"/>
          <w:sz w:val="24"/>
          <w:szCs w:val="24"/>
          <w:lang w:val="en-US"/>
        </w:rPr>
        <w:t xml:space="preserve">, </w:t>
      </w:r>
      <w:hyperlink r:id="rId7" w:history="1">
        <w:r w:rsidRPr="00ED223A">
          <w:rPr>
            <w:rStyle w:val="Hipervnculo"/>
            <w:rFonts w:ascii="Arial" w:hAnsi="Arial" w:cs="Arial"/>
            <w:color w:val="002060"/>
            <w:sz w:val="24"/>
            <w:szCs w:val="24"/>
            <w:lang w:val="en-US"/>
          </w:rPr>
          <w:t>Baredes S</w:t>
        </w:r>
      </w:hyperlink>
      <w:r w:rsidRPr="00ED223A">
        <w:rPr>
          <w:rFonts w:ascii="Arial" w:hAnsi="Arial" w:cs="Arial"/>
          <w:color w:val="002060"/>
          <w:sz w:val="24"/>
          <w:szCs w:val="24"/>
          <w:lang w:val="en-US"/>
        </w:rPr>
        <w:t xml:space="preserve">, Impact of Diabetes Mellitus on </w:t>
      </w:r>
      <w:r w:rsidRPr="00ED223A">
        <w:rPr>
          <w:rStyle w:val="highlight"/>
          <w:rFonts w:ascii="Arial" w:hAnsi="Arial" w:cs="Arial"/>
          <w:color w:val="002060"/>
          <w:sz w:val="24"/>
          <w:szCs w:val="24"/>
          <w:lang w:val="en-US"/>
        </w:rPr>
        <w:t>Head</w:t>
      </w:r>
      <w:r w:rsidRPr="00ED223A">
        <w:rPr>
          <w:rFonts w:ascii="Arial" w:hAnsi="Arial" w:cs="Arial"/>
          <w:color w:val="002060"/>
          <w:sz w:val="24"/>
          <w:szCs w:val="24"/>
          <w:lang w:val="en-US"/>
        </w:rPr>
        <w:t xml:space="preserve"> and </w:t>
      </w:r>
      <w:r w:rsidRPr="00ED223A">
        <w:rPr>
          <w:rStyle w:val="highlight"/>
          <w:rFonts w:ascii="Arial" w:hAnsi="Arial" w:cs="Arial"/>
          <w:color w:val="002060"/>
          <w:sz w:val="24"/>
          <w:szCs w:val="24"/>
          <w:lang w:val="en-US"/>
        </w:rPr>
        <w:t xml:space="preserve">Neck </w:t>
      </w:r>
      <w:r w:rsidRPr="00ED223A">
        <w:rPr>
          <w:rFonts w:ascii="Arial" w:hAnsi="Arial" w:cs="Arial"/>
          <w:color w:val="002060"/>
          <w:sz w:val="24"/>
          <w:szCs w:val="24"/>
          <w:lang w:val="en-US"/>
        </w:rPr>
        <w:t xml:space="preserve">Cancer Patients </w:t>
      </w:r>
      <w:r w:rsidR="000D2C13" w:rsidRPr="00ED223A">
        <w:rPr>
          <w:rFonts w:ascii="Arial" w:hAnsi="Arial" w:cs="Arial"/>
          <w:color w:val="002060"/>
          <w:sz w:val="24"/>
          <w:szCs w:val="24"/>
          <w:lang w:val="en-US"/>
        </w:rPr>
        <w:t>Undergoing</w:t>
      </w:r>
      <w:r w:rsidRPr="00ED223A">
        <w:rPr>
          <w:rFonts w:ascii="Arial" w:hAnsi="Arial" w:cs="Arial"/>
          <w:color w:val="002060"/>
          <w:sz w:val="24"/>
          <w:szCs w:val="24"/>
          <w:lang w:val="en-US"/>
        </w:rPr>
        <w:t xml:space="preserve"> </w:t>
      </w:r>
      <w:r w:rsidRPr="00ED223A">
        <w:rPr>
          <w:rStyle w:val="highlight"/>
          <w:rFonts w:ascii="Arial" w:hAnsi="Arial" w:cs="Arial"/>
          <w:color w:val="002060"/>
          <w:sz w:val="24"/>
          <w:szCs w:val="24"/>
          <w:lang w:val="en-US"/>
        </w:rPr>
        <w:t>Surgery</w:t>
      </w:r>
      <w:r w:rsidRPr="00ED223A">
        <w:rPr>
          <w:rFonts w:ascii="Arial" w:hAnsi="Arial" w:cs="Arial"/>
          <w:color w:val="002060"/>
          <w:sz w:val="24"/>
          <w:szCs w:val="24"/>
          <w:lang w:val="en-US"/>
        </w:rPr>
        <w:t xml:space="preserve">. Otolaryngol </w:t>
      </w:r>
      <w:r w:rsidRPr="00ED223A">
        <w:rPr>
          <w:rStyle w:val="highlight"/>
          <w:rFonts w:ascii="Arial" w:hAnsi="Arial" w:cs="Arial"/>
          <w:color w:val="002060"/>
          <w:sz w:val="24"/>
          <w:szCs w:val="24"/>
          <w:lang w:val="en-US"/>
        </w:rPr>
        <w:t>Head Neck Surg</w:t>
      </w:r>
      <w:r w:rsidRPr="00ED223A">
        <w:rPr>
          <w:rFonts w:ascii="Arial" w:hAnsi="Arial" w:cs="Arial"/>
          <w:color w:val="002060"/>
          <w:sz w:val="24"/>
          <w:szCs w:val="24"/>
          <w:lang w:val="en-US"/>
        </w:rPr>
        <w:t>. 2016</w:t>
      </w:r>
      <w:proofErr w:type="gramStart"/>
      <w:r w:rsidRPr="00ED223A">
        <w:rPr>
          <w:rFonts w:ascii="Arial" w:hAnsi="Arial" w:cs="Arial"/>
          <w:color w:val="002060"/>
          <w:sz w:val="24"/>
          <w:szCs w:val="24"/>
          <w:lang w:val="en-US"/>
        </w:rPr>
        <w:t>;154</w:t>
      </w:r>
      <w:proofErr w:type="gramEnd"/>
      <w:r w:rsidRPr="00ED223A">
        <w:rPr>
          <w:rFonts w:ascii="Arial" w:hAnsi="Arial" w:cs="Arial"/>
          <w:color w:val="002060"/>
          <w:sz w:val="24"/>
          <w:szCs w:val="24"/>
          <w:lang w:val="en-US"/>
        </w:rPr>
        <w:t xml:space="preserve">(2):294-9. </w:t>
      </w:r>
    </w:p>
    <w:p w14:paraId="17E5071F" w14:textId="06A74E03" w:rsidR="00752D62" w:rsidRPr="00ED223A" w:rsidRDefault="00752D62" w:rsidP="00EB5512">
      <w:pPr>
        <w:pStyle w:val="Prrafodelista"/>
        <w:numPr>
          <w:ilvl w:val="0"/>
          <w:numId w:val="2"/>
        </w:numPr>
        <w:spacing w:after="0" w:line="360" w:lineRule="auto"/>
        <w:jc w:val="both"/>
        <w:rPr>
          <w:rFonts w:ascii="Arial" w:eastAsia="Times New Roman" w:hAnsi="Arial" w:cs="Arial"/>
          <w:color w:val="002060"/>
          <w:sz w:val="24"/>
          <w:szCs w:val="24"/>
          <w:lang w:val="en-US" w:eastAsia="es-ES"/>
        </w:rPr>
      </w:pPr>
      <w:r w:rsidRPr="00ED223A">
        <w:rPr>
          <w:rFonts w:ascii="Arial" w:hAnsi="Arial" w:cs="Arial"/>
          <w:color w:val="002060"/>
          <w:sz w:val="24"/>
          <w:szCs w:val="24"/>
          <w:lang w:val="en-US"/>
        </w:rPr>
        <w:t>Gachabayov M, Senagore AJ, Abbas SK, Yelika SB, You K, Bergamaschi R</w:t>
      </w:r>
      <w:r w:rsidRPr="00ED223A">
        <w:rPr>
          <w:rStyle w:val="Hipervnculo"/>
          <w:rFonts w:ascii="Arial" w:hAnsi="Arial" w:cs="Arial"/>
          <w:color w:val="002060"/>
          <w:sz w:val="24"/>
          <w:szCs w:val="24"/>
          <w:lang w:val="en-US"/>
        </w:rPr>
        <w:t xml:space="preserve">. </w:t>
      </w:r>
      <w:r w:rsidRPr="00ED223A">
        <w:rPr>
          <w:rFonts w:ascii="Arial" w:hAnsi="Arial" w:cs="Arial"/>
          <w:color w:val="002060"/>
          <w:sz w:val="24"/>
          <w:szCs w:val="24"/>
          <w:lang w:val="en-US"/>
        </w:rPr>
        <w:t>Perioperative hyperglycemia: an</w:t>
      </w:r>
      <w:r w:rsidR="000D2C13" w:rsidRPr="00ED223A">
        <w:rPr>
          <w:rFonts w:ascii="Arial" w:hAnsi="Arial" w:cs="Arial"/>
          <w:color w:val="002060"/>
          <w:sz w:val="24"/>
          <w:szCs w:val="24"/>
          <w:lang w:val="en-US"/>
        </w:rPr>
        <w:t xml:space="preserve"> </w:t>
      </w:r>
      <w:r w:rsidRPr="00ED223A">
        <w:rPr>
          <w:rFonts w:ascii="Arial" w:hAnsi="Arial" w:cs="Arial"/>
          <w:color w:val="002060"/>
          <w:sz w:val="24"/>
          <w:szCs w:val="24"/>
          <w:lang w:val="en-US"/>
        </w:rPr>
        <w:t xml:space="preserve">unmet need within a surgical site </w:t>
      </w:r>
      <w:r w:rsidRPr="00ED223A">
        <w:rPr>
          <w:rStyle w:val="highlight"/>
          <w:rFonts w:ascii="Arial" w:hAnsi="Arial" w:cs="Arial"/>
          <w:color w:val="002060"/>
          <w:sz w:val="24"/>
          <w:szCs w:val="24"/>
          <w:lang w:val="en-US"/>
        </w:rPr>
        <w:t xml:space="preserve">infection </w:t>
      </w:r>
      <w:r w:rsidRPr="00ED223A">
        <w:rPr>
          <w:rFonts w:ascii="Arial" w:hAnsi="Arial" w:cs="Arial"/>
          <w:color w:val="002060"/>
          <w:sz w:val="24"/>
          <w:szCs w:val="24"/>
          <w:lang w:val="en-US"/>
        </w:rPr>
        <w:t>bundle. Tech Coloproctol. 2018</w:t>
      </w:r>
      <w:proofErr w:type="gramStart"/>
      <w:r w:rsidRPr="00ED223A">
        <w:rPr>
          <w:rFonts w:ascii="Arial" w:hAnsi="Arial" w:cs="Arial"/>
          <w:color w:val="002060"/>
          <w:sz w:val="24"/>
          <w:szCs w:val="24"/>
          <w:lang w:val="en-US"/>
        </w:rPr>
        <w:t>;22</w:t>
      </w:r>
      <w:proofErr w:type="gramEnd"/>
      <w:r w:rsidRPr="00ED223A">
        <w:rPr>
          <w:rFonts w:ascii="Arial" w:hAnsi="Arial" w:cs="Arial"/>
          <w:color w:val="002060"/>
          <w:sz w:val="24"/>
          <w:szCs w:val="24"/>
          <w:lang w:val="en-US"/>
        </w:rPr>
        <w:t>(3):201-7.</w:t>
      </w:r>
    </w:p>
    <w:p w14:paraId="484EDCD8" w14:textId="77777777" w:rsidR="00752D62" w:rsidRPr="00ED223A" w:rsidRDefault="00752D62" w:rsidP="00EB5512">
      <w:pPr>
        <w:pStyle w:val="Prrafodelista"/>
        <w:numPr>
          <w:ilvl w:val="0"/>
          <w:numId w:val="2"/>
        </w:numPr>
        <w:spacing w:after="0" w:line="360" w:lineRule="auto"/>
        <w:jc w:val="both"/>
        <w:rPr>
          <w:rFonts w:ascii="Arial" w:eastAsia="Times New Roman" w:hAnsi="Arial" w:cs="Arial"/>
          <w:color w:val="002060"/>
          <w:sz w:val="24"/>
          <w:szCs w:val="24"/>
          <w:lang w:val="en-US" w:eastAsia="es-ES"/>
        </w:rPr>
      </w:pPr>
      <w:r w:rsidRPr="00ED223A">
        <w:rPr>
          <w:rFonts w:ascii="Arial" w:hAnsi="Arial" w:cs="Arial"/>
          <w:color w:val="002060"/>
          <w:sz w:val="24"/>
          <w:szCs w:val="24"/>
          <w:lang w:val="en-US"/>
        </w:rPr>
        <w:t>Leichtle S, Mouawad N, Bander J. Anemia and transfusions in surgical patients: current concepts and future directions. J Blood Disord Transfus. 2017</w:t>
      </w:r>
      <w:proofErr w:type="gramStart"/>
      <w:r w:rsidRPr="00ED223A">
        <w:rPr>
          <w:rFonts w:ascii="Arial" w:hAnsi="Arial" w:cs="Arial"/>
          <w:color w:val="002060"/>
          <w:sz w:val="24"/>
          <w:szCs w:val="24"/>
          <w:lang w:val="en-US"/>
        </w:rPr>
        <w:t>;3</w:t>
      </w:r>
      <w:proofErr w:type="gramEnd"/>
      <w:r w:rsidRPr="00ED223A">
        <w:rPr>
          <w:rFonts w:ascii="Arial" w:hAnsi="Arial" w:cs="Arial"/>
          <w:color w:val="002060"/>
          <w:sz w:val="24"/>
          <w:szCs w:val="24"/>
          <w:lang w:val="en-US"/>
        </w:rPr>
        <w:t xml:space="preserve">(1):2-6. </w:t>
      </w:r>
    </w:p>
    <w:p w14:paraId="147B273C" w14:textId="77777777" w:rsidR="00752D62" w:rsidRPr="00ED223A" w:rsidRDefault="00752D62" w:rsidP="00EB5512">
      <w:pPr>
        <w:pStyle w:val="Prrafodelista"/>
        <w:numPr>
          <w:ilvl w:val="0"/>
          <w:numId w:val="2"/>
        </w:numPr>
        <w:spacing w:after="0" w:line="360" w:lineRule="auto"/>
        <w:jc w:val="both"/>
        <w:rPr>
          <w:rFonts w:ascii="Arial" w:eastAsia="Times New Roman" w:hAnsi="Arial" w:cs="Arial"/>
          <w:color w:val="002060"/>
          <w:sz w:val="24"/>
          <w:szCs w:val="24"/>
          <w:lang w:val="en-US" w:eastAsia="es-ES"/>
        </w:rPr>
      </w:pPr>
      <w:r w:rsidRPr="00F30C5B">
        <w:rPr>
          <w:rFonts w:ascii="Arial" w:hAnsi="Arial" w:cs="Arial"/>
          <w:color w:val="002060"/>
          <w:sz w:val="24"/>
          <w:szCs w:val="24"/>
          <w:lang w:val="es-ES_tradnl"/>
        </w:rPr>
        <w:t xml:space="preserve">Espinoza I, Cabrera C, Rosales A, Espinoza G. Valores óptimos de hemoglobina en el perioperatorio ¿más es mejor? </w:t>
      </w:r>
      <w:r w:rsidRPr="00ED223A">
        <w:rPr>
          <w:rFonts w:ascii="Arial" w:hAnsi="Arial" w:cs="Arial"/>
          <w:color w:val="002060"/>
          <w:sz w:val="24"/>
          <w:szCs w:val="24"/>
          <w:lang w:val="en-US"/>
        </w:rPr>
        <w:t>Rev Mex Anestesiol. 2016; 39:152-</w:t>
      </w:r>
      <w:proofErr w:type="gramStart"/>
      <w:r w:rsidRPr="00ED223A">
        <w:rPr>
          <w:rFonts w:ascii="Arial" w:hAnsi="Arial" w:cs="Arial"/>
          <w:color w:val="002060"/>
          <w:sz w:val="24"/>
          <w:szCs w:val="24"/>
          <w:lang w:val="en-US"/>
        </w:rPr>
        <w:t>5</w:t>
      </w:r>
      <w:proofErr w:type="gramEnd"/>
      <w:r w:rsidRPr="00ED223A">
        <w:rPr>
          <w:rFonts w:ascii="Arial" w:hAnsi="Arial" w:cs="Arial"/>
          <w:color w:val="002060"/>
          <w:sz w:val="24"/>
          <w:szCs w:val="24"/>
          <w:lang w:val="en-US"/>
        </w:rPr>
        <w:t>.</w:t>
      </w:r>
    </w:p>
    <w:p w14:paraId="539CD754" w14:textId="725470CB" w:rsidR="00752D62" w:rsidRPr="00ED223A" w:rsidRDefault="00752D62" w:rsidP="00EB5512">
      <w:pPr>
        <w:pStyle w:val="Prrafodelista"/>
        <w:numPr>
          <w:ilvl w:val="0"/>
          <w:numId w:val="2"/>
        </w:numPr>
        <w:spacing w:after="0" w:line="360" w:lineRule="auto"/>
        <w:jc w:val="both"/>
        <w:rPr>
          <w:rFonts w:ascii="Arial" w:eastAsia="Times New Roman" w:hAnsi="Arial" w:cs="Arial"/>
          <w:color w:val="002060"/>
          <w:sz w:val="24"/>
          <w:szCs w:val="24"/>
          <w:lang w:val="en-US" w:eastAsia="es-ES"/>
        </w:rPr>
      </w:pPr>
      <w:r w:rsidRPr="00ED223A">
        <w:rPr>
          <w:rFonts w:ascii="Arial" w:hAnsi="Arial" w:cs="Arial"/>
          <w:color w:val="002060"/>
          <w:sz w:val="24"/>
          <w:szCs w:val="24"/>
          <w:lang w:val="en-US"/>
        </w:rPr>
        <w:t xml:space="preserve">Girod DA, McCulloch TM, Tsue TT, Weymuller EA Jr. Risk factors for complications in clean-contaminated </w:t>
      </w:r>
      <w:r w:rsidRPr="00ED223A">
        <w:rPr>
          <w:rStyle w:val="highlight"/>
          <w:rFonts w:ascii="Arial" w:hAnsi="Arial" w:cs="Arial"/>
          <w:color w:val="002060"/>
          <w:sz w:val="24"/>
          <w:szCs w:val="24"/>
          <w:lang w:val="en-US"/>
        </w:rPr>
        <w:t>head</w:t>
      </w:r>
      <w:r w:rsidRPr="00ED223A">
        <w:rPr>
          <w:rFonts w:ascii="Arial" w:hAnsi="Arial" w:cs="Arial"/>
          <w:color w:val="002060"/>
          <w:sz w:val="24"/>
          <w:szCs w:val="24"/>
          <w:lang w:val="en-US"/>
        </w:rPr>
        <w:t xml:space="preserve"> and </w:t>
      </w:r>
      <w:r w:rsidR="000D2C13" w:rsidRPr="00ED223A">
        <w:rPr>
          <w:rStyle w:val="highlight"/>
          <w:rFonts w:ascii="Arial" w:hAnsi="Arial" w:cs="Arial"/>
          <w:color w:val="002060"/>
          <w:sz w:val="24"/>
          <w:szCs w:val="24"/>
          <w:lang w:val="en-US"/>
        </w:rPr>
        <w:t>nec</w:t>
      </w:r>
      <w:r w:rsidRPr="00ED223A">
        <w:rPr>
          <w:rStyle w:val="highlight"/>
          <w:rFonts w:ascii="Arial" w:hAnsi="Arial" w:cs="Arial"/>
          <w:color w:val="002060"/>
          <w:sz w:val="24"/>
          <w:szCs w:val="24"/>
          <w:lang w:val="en-US"/>
        </w:rPr>
        <w:t>k</w:t>
      </w:r>
      <w:r w:rsidR="000D2C13" w:rsidRPr="00ED223A">
        <w:rPr>
          <w:rFonts w:ascii="Arial" w:hAnsi="Arial" w:cs="Arial"/>
          <w:color w:val="002060"/>
          <w:sz w:val="24"/>
          <w:szCs w:val="24"/>
          <w:lang w:val="en-US"/>
        </w:rPr>
        <w:t xml:space="preserve"> </w:t>
      </w:r>
      <w:r w:rsidRPr="00ED223A">
        <w:rPr>
          <w:rFonts w:ascii="Arial" w:hAnsi="Arial" w:cs="Arial"/>
          <w:color w:val="002060"/>
          <w:sz w:val="24"/>
          <w:szCs w:val="24"/>
          <w:lang w:val="en-US"/>
        </w:rPr>
        <w:t xml:space="preserve">surgical procedures. </w:t>
      </w:r>
      <w:r w:rsidRPr="00ED223A">
        <w:rPr>
          <w:rStyle w:val="highlight"/>
          <w:rFonts w:ascii="Arial" w:hAnsi="Arial" w:cs="Arial"/>
          <w:color w:val="002060"/>
          <w:sz w:val="24"/>
          <w:szCs w:val="24"/>
          <w:lang w:val="en-US"/>
        </w:rPr>
        <w:t>Head Neck</w:t>
      </w:r>
      <w:r w:rsidRPr="00ED223A">
        <w:rPr>
          <w:rFonts w:ascii="Arial" w:hAnsi="Arial" w:cs="Arial"/>
          <w:color w:val="002060"/>
          <w:sz w:val="24"/>
          <w:szCs w:val="24"/>
          <w:lang w:val="en-US"/>
        </w:rPr>
        <w:t>. 1995</w:t>
      </w:r>
      <w:proofErr w:type="gramStart"/>
      <w:r w:rsidRPr="00ED223A">
        <w:rPr>
          <w:rFonts w:ascii="Arial" w:hAnsi="Arial" w:cs="Arial"/>
          <w:color w:val="002060"/>
          <w:sz w:val="24"/>
          <w:szCs w:val="24"/>
          <w:lang w:val="en-US"/>
        </w:rPr>
        <w:t>;17</w:t>
      </w:r>
      <w:proofErr w:type="gramEnd"/>
      <w:r w:rsidRPr="00ED223A">
        <w:rPr>
          <w:rFonts w:ascii="Arial" w:hAnsi="Arial" w:cs="Arial"/>
          <w:color w:val="002060"/>
          <w:sz w:val="24"/>
          <w:szCs w:val="24"/>
          <w:lang w:val="en-US"/>
        </w:rPr>
        <w:t>(1):7-13.</w:t>
      </w:r>
    </w:p>
    <w:p w14:paraId="42FD83A3" w14:textId="77777777" w:rsidR="00752D62" w:rsidRPr="00ED223A" w:rsidRDefault="00752D62" w:rsidP="00EB5512">
      <w:pPr>
        <w:spacing w:after="0" w:line="360" w:lineRule="auto"/>
        <w:rPr>
          <w:rFonts w:ascii="Arial" w:hAnsi="Arial" w:cs="Arial"/>
          <w:sz w:val="24"/>
          <w:szCs w:val="24"/>
          <w:lang w:val="en-US"/>
        </w:rPr>
      </w:pPr>
    </w:p>
    <w:p w14:paraId="3A117F15" w14:textId="77777777" w:rsidR="00FA2382" w:rsidRPr="00ED223A" w:rsidRDefault="00764205" w:rsidP="000D2C13">
      <w:pPr>
        <w:pStyle w:val="Ttulo3"/>
        <w:rPr>
          <w:lang w:val="en-US"/>
        </w:rPr>
      </w:pPr>
      <w:r w:rsidRPr="00ED223A">
        <w:rPr>
          <w:bCs/>
          <w:lang w:val="en-US" w:eastAsia="en-US"/>
        </w:rPr>
        <w:t>T4</w:t>
      </w:r>
    </w:p>
    <w:p w14:paraId="12AFE10E" w14:textId="62A73058" w:rsidR="00CC044C" w:rsidRPr="00ED223A" w:rsidRDefault="00FA2382" w:rsidP="000D2C13">
      <w:pPr>
        <w:pStyle w:val="Ttulo3"/>
        <w:rPr>
          <w:bCs/>
          <w:lang w:val="en-US" w:eastAsia="en-US"/>
        </w:rPr>
      </w:pPr>
      <w:r w:rsidRPr="00ED223A">
        <w:rPr>
          <w:bCs/>
          <w:lang w:val="en-US" w:eastAsia="en-US"/>
        </w:rPr>
        <w:t xml:space="preserve">Use of Karapandzic Technique in the Lower Lip Squamous Cell Carcinoma </w:t>
      </w:r>
    </w:p>
    <w:p w14:paraId="00598B97" w14:textId="77777777" w:rsidR="00CC044C" w:rsidRPr="00F30C5B" w:rsidRDefault="00CC044C" w:rsidP="00EB5512">
      <w:pPr>
        <w:spacing w:after="0" w:line="360" w:lineRule="auto"/>
        <w:jc w:val="both"/>
        <w:rPr>
          <w:rFonts w:ascii="Arial" w:hAnsi="Arial" w:cs="Arial"/>
          <w:b/>
          <w:bCs/>
          <w:sz w:val="24"/>
          <w:szCs w:val="24"/>
          <w:lang w:val="es-ES_tradnl"/>
        </w:rPr>
      </w:pPr>
      <w:r w:rsidRPr="00F30C5B">
        <w:rPr>
          <w:rFonts w:ascii="Arial" w:hAnsi="Arial" w:cs="Arial"/>
          <w:b/>
          <w:bCs/>
          <w:sz w:val="24"/>
          <w:szCs w:val="24"/>
          <w:lang w:val="es-ES_tradnl"/>
        </w:rPr>
        <w:t>Aplicación de la técnica de Karapandzic en el carcinoma epidermoide del labio inferior</w:t>
      </w:r>
    </w:p>
    <w:p w14:paraId="42F688A5" w14:textId="77777777" w:rsidR="00FA2382" w:rsidRPr="00F30C5B" w:rsidRDefault="00FA2382" w:rsidP="00EB5512">
      <w:pPr>
        <w:spacing w:after="0" w:line="360" w:lineRule="auto"/>
        <w:jc w:val="both"/>
        <w:rPr>
          <w:rFonts w:ascii="Arial" w:hAnsi="Arial" w:cs="Arial"/>
          <w:b/>
          <w:bCs/>
          <w:sz w:val="24"/>
          <w:szCs w:val="24"/>
          <w:lang w:val="es-ES_tradnl"/>
        </w:rPr>
      </w:pPr>
    </w:p>
    <w:p w14:paraId="7893AF6C" w14:textId="77777777" w:rsidR="00FA2382" w:rsidRPr="00ED223A" w:rsidRDefault="00FA2382" w:rsidP="00FA2382">
      <w:pPr>
        <w:spacing w:after="0" w:line="360" w:lineRule="auto"/>
        <w:jc w:val="both"/>
        <w:rPr>
          <w:rFonts w:ascii="Arial" w:hAnsi="Arial" w:cs="Arial"/>
          <w:b/>
          <w:bCs/>
          <w:color w:val="002060"/>
          <w:sz w:val="24"/>
          <w:szCs w:val="24"/>
          <w:lang w:val="en-US"/>
        </w:rPr>
      </w:pPr>
      <w:r w:rsidRPr="00ED223A">
        <w:rPr>
          <w:rFonts w:ascii="Arial" w:hAnsi="Arial" w:cs="Arial"/>
          <w:b/>
          <w:bCs/>
          <w:color w:val="002060"/>
          <w:sz w:val="24"/>
          <w:szCs w:val="24"/>
          <w:lang w:val="en-US"/>
        </w:rPr>
        <w:t>ABSTRACT</w:t>
      </w:r>
    </w:p>
    <w:p w14:paraId="54BDBA45" w14:textId="1B60BEB5" w:rsidR="00FA2382" w:rsidRPr="00ED223A" w:rsidRDefault="00FA2382" w:rsidP="00FA2382">
      <w:pPr>
        <w:spacing w:after="0" w:line="360" w:lineRule="auto"/>
        <w:jc w:val="both"/>
        <w:rPr>
          <w:rFonts w:ascii="Arial" w:hAnsi="Arial" w:cs="Arial"/>
          <w:bCs/>
          <w:color w:val="002060"/>
          <w:sz w:val="24"/>
          <w:szCs w:val="24"/>
          <w:lang w:val="en-US"/>
        </w:rPr>
      </w:pPr>
      <w:r w:rsidRPr="00ED223A">
        <w:rPr>
          <w:rFonts w:ascii="Arial" w:hAnsi="Arial" w:cs="Arial"/>
          <w:b/>
          <w:bCs/>
          <w:color w:val="002060"/>
          <w:sz w:val="24"/>
          <w:szCs w:val="24"/>
          <w:lang w:val="en-US"/>
        </w:rPr>
        <w:t xml:space="preserve">Introduction: </w:t>
      </w:r>
      <w:r w:rsidRPr="00ED223A">
        <w:rPr>
          <w:rFonts w:ascii="Arial" w:hAnsi="Arial" w:cs="Arial"/>
          <w:bCs/>
          <w:color w:val="002060"/>
          <w:sz w:val="24"/>
          <w:szCs w:val="24"/>
          <w:lang w:val="en-US"/>
        </w:rPr>
        <w:t xml:space="preserve">Lip cancer is a common problem in tropical areas. In these </w:t>
      </w:r>
      <w:r w:rsidR="00977DA9" w:rsidRPr="00ED223A">
        <w:rPr>
          <w:rFonts w:ascii="Arial" w:hAnsi="Arial" w:cs="Arial"/>
          <w:bCs/>
          <w:color w:val="002060"/>
          <w:sz w:val="24"/>
          <w:szCs w:val="24"/>
          <w:lang w:val="en-US"/>
        </w:rPr>
        <w:t>regions,</w:t>
      </w:r>
      <w:r w:rsidRPr="00ED223A">
        <w:rPr>
          <w:rFonts w:ascii="Arial" w:hAnsi="Arial" w:cs="Arial"/>
          <w:bCs/>
          <w:color w:val="002060"/>
          <w:sz w:val="24"/>
          <w:szCs w:val="24"/>
          <w:lang w:val="en-US"/>
        </w:rPr>
        <w:t xml:space="preserve"> it accounts for up to 30% of malignant tumors</w:t>
      </w:r>
      <w:r w:rsidR="00977DA9" w:rsidRPr="00ED223A">
        <w:rPr>
          <w:rFonts w:ascii="Arial" w:hAnsi="Arial" w:cs="Arial"/>
          <w:bCs/>
          <w:color w:val="002060"/>
          <w:sz w:val="24"/>
          <w:szCs w:val="24"/>
          <w:lang w:val="en-US"/>
        </w:rPr>
        <w:t>.</w:t>
      </w:r>
      <w:r w:rsidRPr="00ED223A">
        <w:rPr>
          <w:rFonts w:ascii="Arial" w:hAnsi="Arial" w:cs="Arial"/>
          <w:bCs/>
          <w:color w:val="002060"/>
          <w:sz w:val="24"/>
          <w:szCs w:val="24"/>
          <w:lang w:val="en-US"/>
        </w:rPr>
        <w:t xml:space="preserve"> This type of cancer is the most common of the oral cavity. Almost 95% of all cancers develop in men.</w:t>
      </w:r>
    </w:p>
    <w:p w14:paraId="1C33CBCD" w14:textId="77777777" w:rsidR="00977DA9" w:rsidRPr="00ED223A" w:rsidRDefault="00FA2382" w:rsidP="00977DA9">
      <w:pPr>
        <w:spacing w:after="0" w:line="360" w:lineRule="auto"/>
        <w:jc w:val="both"/>
        <w:rPr>
          <w:lang w:val="en-US"/>
        </w:rPr>
      </w:pPr>
      <w:r w:rsidRPr="00ED223A">
        <w:rPr>
          <w:rFonts w:ascii="Arial" w:hAnsi="Arial" w:cs="Arial"/>
          <w:b/>
          <w:bCs/>
          <w:color w:val="002060"/>
          <w:sz w:val="24"/>
          <w:szCs w:val="24"/>
          <w:lang w:val="en-US"/>
        </w:rPr>
        <w:t xml:space="preserve">Objective: </w:t>
      </w:r>
      <w:r w:rsidRPr="00ED223A">
        <w:rPr>
          <w:rFonts w:ascii="Arial" w:hAnsi="Arial" w:cs="Arial"/>
          <w:bCs/>
          <w:color w:val="002060"/>
          <w:sz w:val="24"/>
          <w:szCs w:val="24"/>
          <w:lang w:val="en-US"/>
        </w:rPr>
        <w:t xml:space="preserve">To describe a case of malignant tumor of the upper lip, to which the Karapandzic technique </w:t>
      </w:r>
      <w:proofErr w:type="gramStart"/>
      <w:r w:rsidRPr="00ED223A">
        <w:rPr>
          <w:rFonts w:ascii="Arial" w:hAnsi="Arial" w:cs="Arial"/>
          <w:bCs/>
          <w:color w:val="002060"/>
          <w:sz w:val="24"/>
          <w:szCs w:val="24"/>
          <w:lang w:val="en-US"/>
        </w:rPr>
        <w:t>was applied</w:t>
      </w:r>
      <w:proofErr w:type="gramEnd"/>
      <w:r w:rsidRPr="00ED223A">
        <w:rPr>
          <w:rFonts w:ascii="Arial" w:hAnsi="Arial" w:cs="Arial"/>
          <w:bCs/>
          <w:color w:val="002060"/>
          <w:sz w:val="24"/>
          <w:szCs w:val="24"/>
          <w:lang w:val="en-US"/>
        </w:rPr>
        <w:t xml:space="preserve"> as treatment</w:t>
      </w:r>
      <w:r w:rsidR="00977DA9" w:rsidRPr="00ED223A">
        <w:rPr>
          <w:lang w:val="en-US"/>
        </w:rPr>
        <w:t>.</w:t>
      </w:r>
    </w:p>
    <w:p w14:paraId="441464A8" w14:textId="698A4FB0" w:rsidR="00977DA9" w:rsidRPr="00ED223A" w:rsidRDefault="00977DA9" w:rsidP="00977DA9">
      <w:pPr>
        <w:spacing w:after="0" w:line="360" w:lineRule="auto"/>
        <w:jc w:val="both"/>
        <w:rPr>
          <w:rFonts w:ascii="Arial" w:hAnsi="Arial" w:cs="Arial"/>
          <w:bCs/>
          <w:color w:val="002060"/>
          <w:sz w:val="24"/>
          <w:szCs w:val="24"/>
          <w:lang w:val="en-US"/>
        </w:rPr>
      </w:pPr>
      <w:r w:rsidRPr="00ED223A">
        <w:rPr>
          <w:rFonts w:ascii="Arial" w:hAnsi="Arial" w:cs="Arial"/>
          <w:b/>
          <w:bCs/>
          <w:color w:val="002060"/>
          <w:sz w:val="24"/>
          <w:szCs w:val="24"/>
          <w:lang w:val="en-US"/>
        </w:rPr>
        <w:t>Clinical case:</w:t>
      </w:r>
      <w:r w:rsidRPr="00ED223A">
        <w:rPr>
          <w:rFonts w:ascii="Arial" w:hAnsi="Arial" w:cs="Arial"/>
          <w:bCs/>
          <w:color w:val="002060"/>
          <w:sz w:val="24"/>
          <w:szCs w:val="24"/>
          <w:lang w:val="en-US"/>
        </w:rPr>
        <w:t xml:space="preserve"> A case of well-differentiated keratinizing squamous cell carcinoma and lower lip infiltrant </w:t>
      </w:r>
      <w:proofErr w:type="gramStart"/>
      <w:r w:rsidRPr="00ED223A">
        <w:rPr>
          <w:rFonts w:ascii="Arial" w:hAnsi="Arial" w:cs="Arial"/>
          <w:bCs/>
          <w:color w:val="002060"/>
          <w:sz w:val="24"/>
          <w:szCs w:val="24"/>
          <w:lang w:val="en-US"/>
        </w:rPr>
        <w:t xml:space="preserve">is </w:t>
      </w:r>
      <w:r w:rsidR="008C1870" w:rsidRPr="00ED223A">
        <w:rPr>
          <w:rFonts w:ascii="Arial" w:hAnsi="Arial" w:cs="Arial"/>
          <w:bCs/>
          <w:color w:val="002060"/>
          <w:sz w:val="24"/>
          <w:szCs w:val="24"/>
          <w:lang w:val="en-US"/>
        </w:rPr>
        <w:t>discussed</w:t>
      </w:r>
      <w:proofErr w:type="gramEnd"/>
      <w:r w:rsidR="008C1870" w:rsidRPr="00ED223A">
        <w:rPr>
          <w:rFonts w:ascii="Arial" w:hAnsi="Arial" w:cs="Arial"/>
          <w:bCs/>
          <w:color w:val="002060"/>
          <w:sz w:val="24"/>
          <w:szCs w:val="24"/>
          <w:lang w:val="en-US"/>
        </w:rPr>
        <w:t xml:space="preserve"> here</w:t>
      </w:r>
      <w:r w:rsidRPr="00ED223A">
        <w:rPr>
          <w:rFonts w:ascii="Arial" w:hAnsi="Arial" w:cs="Arial"/>
          <w:bCs/>
          <w:color w:val="002060"/>
          <w:sz w:val="24"/>
          <w:szCs w:val="24"/>
          <w:lang w:val="en-US"/>
        </w:rPr>
        <w:t xml:space="preserve">. A clinical diagnosis </w:t>
      </w:r>
      <w:proofErr w:type="gramStart"/>
      <w:r w:rsidRPr="00ED223A">
        <w:rPr>
          <w:rFonts w:ascii="Arial" w:hAnsi="Arial" w:cs="Arial"/>
          <w:bCs/>
          <w:color w:val="002060"/>
          <w:sz w:val="24"/>
          <w:szCs w:val="24"/>
          <w:lang w:val="en-US"/>
        </w:rPr>
        <w:t>was made</w:t>
      </w:r>
      <w:proofErr w:type="gramEnd"/>
      <w:r w:rsidRPr="00ED223A">
        <w:rPr>
          <w:rFonts w:ascii="Arial" w:hAnsi="Arial" w:cs="Arial"/>
          <w:bCs/>
          <w:color w:val="002060"/>
          <w:sz w:val="24"/>
          <w:szCs w:val="24"/>
          <w:lang w:val="en-US"/>
        </w:rPr>
        <w:t xml:space="preserve"> with physical </w:t>
      </w:r>
      <w:r w:rsidRPr="00ED223A">
        <w:rPr>
          <w:rFonts w:ascii="Arial" w:hAnsi="Arial" w:cs="Arial"/>
          <w:bCs/>
          <w:color w:val="002060"/>
          <w:sz w:val="24"/>
          <w:szCs w:val="24"/>
          <w:lang w:val="en-US"/>
        </w:rPr>
        <w:lastRenderedPageBreak/>
        <w:t xml:space="preserve">examination, hematological studies, electrocardiogram, X-rays. The </w:t>
      </w:r>
      <w:r w:rsidR="008C1870" w:rsidRPr="00ED223A">
        <w:rPr>
          <w:rFonts w:ascii="Arial" w:hAnsi="Arial" w:cs="Arial"/>
          <w:bCs/>
          <w:color w:val="002060"/>
          <w:sz w:val="24"/>
          <w:szCs w:val="24"/>
          <w:lang w:val="en-US"/>
        </w:rPr>
        <w:t xml:space="preserve">removal of the lesion with biopsy and reconstruction using Karapandzic technique was </w:t>
      </w:r>
      <w:r w:rsidRPr="00ED223A">
        <w:rPr>
          <w:rFonts w:ascii="Arial" w:hAnsi="Arial" w:cs="Arial"/>
          <w:bCs/>
          <w:color w:val="002060"/>
          <w:sz w:val="24"/>
          <w:szCs w:val="24"/>
          <w:lang w:val="en-US"/>
        </w:rPr>
        <w:t>behavior followed.</w:t>
      </w:r>
    </w:p>
    <w:p w14:paraId="44F99078" w14:textId="5D666176" w:rsidR="00FA2382" w:rsidRPr="00ED223A" w:rsidRDefault="00977DA9" w:rsidP="00977DA9">
      <w:pPr>
        <w:pStyle w:val="Textoindependiente"/>
        <w:rPr>
          <w:b/>
        </w:rPr>
      </w:pPr>
      <w:r w:rsidRPr="00ED223A">
        <w:rPr>
          <w:b/>
        </w:rPr>
        <w:t>Conclusions</w:t>
      </w:r>
      <w:r w:rsidRPr="00ED223A">
        <w:t>: The Karapandzic method includes extensive tumor resection, as well as adequate restoration of the lips and minimal functional limitation.</w:t>
      </w:r>
    </w:p>
    <w:p w14:paraId="7A1FF325" w14:textId="77777777" w:rsidR="008C1870" w:rsidRPr="00ED223A" w:rsidRDefault="008C1870" w:rsidP="00977DA9">
      <w:pPr>
        <w:pStyle w:val="Ttulo3"/>
        <w:rPr>
          <w:lang w:val="en-US" w:eastAsia="en-US"/>
        </w:rPr>
      </w:pPr>
    </w:p>
    <w:p w14:paraId="55FF6E92" w14:textId="77777777" w:rsidR="00977DA9" w:rsidRPr="00ED223A" w:rsidRDefault="00977DA9" w:rsidP="00977DA9">
      <w:pPr>
        <w:pStyle w:val="Ttulo3"/>
        <w:rPr>
          <w:lang w:val="en-US" w:eastAsia="en-US"/>
        </w:rPr>
      </w:pPr>
      <w:r w:rsidRPr="00ED223A">
        <w:rPr>
          <w:lang w:val="en-US" w:eastAsia="en-US"/>
        </w:rPr>
        <w:t>Keywords</w:t>
      </w:r>
      <w:r w:rsidRPr="00ED223A">
        <w:rPr>
          <w:b w:val="0"/>
          <w:lang w:val="en-US" w:eastAsia="en-US"/>
        </w:rPr>
        <w:t>: squamous cell carcinoma; Karapandzic technique; lip tumor</w:t>
      </w:r>
    </w:p>
    <w:p w14:paraId="72F45039" w14:textId="77777777" w:rsidR="00764205" w:rsidRPr="00ED223A" w:rsidRDefault="00764205" w:rsidP="00EB5512">
      <w:pPr>
        <w:spacing w:after="0" w:line="360" w:lineRule="auto"/>
        <w:rPr>
          <w:rFonts w:ascii="Arial" w:hAnsi="Arial" w:cs="Arial"/>
          <w:b/>
          <w:sz w:val="24"/>
          <w:szCs w:val="24"/>
          <w:lang w:val="en-US"/>
        </w:rPr>
      </w:pPr>
    </w:p>
    <w:p w14:paraId="0637E4B3" w14:textId="77777777" w:rsidR="00CC044C" w:rsidRPr="00ED223A" w:rsidRDefault="00CC044C" w:rsidP="00EB5512">
      <w:pPr>
        <w:spacing w:after="0" w:line="360" w:lineRule="auto"/>
        <w:rPr>
          <w:rFonts w:ascii="Arial" w:hAnsi="Arial" w:cs="Arial"/>
          <w:b/>
          <w:color w:val="002060"/>
          <w:sz w:val="24"/>
          <w:szCs w:val="24"/>
          <w:lang w:val="en-US"/>
        </w:rPr>
      </w:pPr>
      <w:r w:rsidRPr="00ED223A">
        <w:rPr>
          <w:rFonts w:ascii="Arial" w:hAnsi="Arial" w:cs="Arial"/>
          <w:b/>
          <w:color w:val="002060"/>
          <w:sz w:val="24"/>
          <w:szCs w:val="24"/>
          <w:lang w:val="en-US"/>
        </w:rPr>
        <w:t xml:space="preserve">Referencias bibliográficas </w:t>
      </w:r>
    </w:p>
    <w:p w14:paraId="190B87BA" w14:textId="77777777" w:rsidR="00CC044C" w:rsidRPr="00ED223A" w:rsidRDefault="00CC044C" w:rsidP="00EB5512">
      <w:pPr>
        <w:spacing w:after="0" w:line="360" w:lineRule="auto"/>
        <w:jc w:val="both"/>
        <w:rPr>
          <w:rFonts w:ascii="Arial" w:hAnsi="Arial" w:cs="Arial"/>
          <w:b/>
          <w:bCs/>
          <w:color w:val="002060"/>
          <w:sz w:val="24"/>
          <w:szCs w:val="24"/>
          <w:lang w:val="en-US"/>
        </w:rPr>
      </w:pPr>
      <w:r w:rsidRPr="00ED223A">
        <w:rPr>
          <w:rFonts w:ascii="Arial" w:hAnsi="Arial" w:cs="Arial"/>
          <w:b/>
          <w:bCs/>
          <w:color w:val="002060"/>
          <w:sz w:val="24"/>
          <w:szCs w:val="24"/>
          <w:lang w:val="en-US"/>
        </w:rPr>
        <w:t xml:space="preserve"> </w:t>
      </w:r>
    </w:p>
    <w:p w14:paraId="6A629EF1" w14:textId="77777777" w:rsidR="00CC044C" w:rsidRPr="00ED223A" w:rsidRDefault="00CC044C" w:rsidP="00EB5512">
      <w:pPr>
        <w:pStyle w:val="NormalWeb"/>
        <w:numPr>
          <w:ilvl w:val="0"/>
          <w:numId w:val="3"/>
        </w:numPr>
        <w:spacing w:before="0" w:beforeAutospacing="0" w:after="0" w:afterAutospacing="0" w:line="360" w:lineRule="auto"/>
        <w:jc w:val="both"/>
        <w:rPr>
          <w:rFonts w:ascii="Arial" w:hAnsi="Arial" w:cs="Arial"/>
          <w:bCs/>
        </w:rPr>
      </w:pPr>
      <w:r w:rsidRPr="00ED223A">
        <w:rPr>
          <w:rFonts w:ascii="Arial" w:hAnsi="Arial" w:cs="Arial"/>
          <w:color w:val="002060"/>
        </w:rPr>
        <w:t>Saman D. A review of the epidemiology of oral and pharyngeal carcinoma: update. Head &amp; Neck Oncology. 2012 [acceso 11/11/2015]</w:t>
      </w:r>
      <w:proofErr w:type="gramStart"/>
      <w:r w:rsidRPr="00ED223A">
        <w:rPr>
          <w:rFonts w:ascii="Arial" w:hAnsi="Arial" w:cs="Arial"/>
          <w:color w:val="002060"/>
        </w:rPr>
        <w:t>;4</w:t>
      </w:r>
      <w:proofErr w:type="gramEnd"/>
      <w:r w:rsidRPr="00ED223A">
        <w:rPr>
          <w:rFonts w:ascii="Arial" w:hAnsi="Arial" w:cs="Arial"/>
          <w:color w:val="002060"/>
        </w:rPr>
        <w:t xml:space="preserve">(1). Disponible en: </w:t>
      </w:r>
      <w:hyperlink r:id="rId8" w:history="1">
        <w:r w:rsidRPr="00ED223A">
          <w:rPr>
            <w:rStyle w:val="Hipervnculo"/>
            <w:rFonts w:ascii="Arial" w:hAnsi="Arial" w:cs="Arial"/>
          </w:rPr>
          <w:t>http://www.ncbi.nlm.nih.gov/pubmed/22244087?dopt=Abstract&amp;holding=f1000,f100m,isrctn</w:t>
        </w:r>
      </w:hyperlink>
      <w:r w:rsidRPr="00ED223A">
        <w:rPr>
          <w:rFonts w:ascii="Arial" w:hAnsi="Arial" w:cs="Arial"/>
        </w:rPr>
        <w:t xml:space="preserve"> </w:t>
      </w:r>
    </w:p>
    <w:p w14:paraId="6478827A" w14:textId="77777777" w:rsidR="00CC044C" w:rsidRPr="00ED223A" w:rsidRDefault="00CC044C" w:rsidP="00EB5512">
      <w:pPr>
        <w:pStyle w:val="NormalWeb"/>
        <w:numPr>
          <w:ilvl w:val="0"/>
          <w:numId w:val="3"/>
        </w:numPr>
        <w:spacing w:before="0" w:beforeAutospacing="0" w:after="0" w:afterAutospacing="0" w:line="360" w:lineRule="auto"/>
        <w:jc w:val="both"/>
        <w:rPr>
          <w:rFonts w:ascii="Arial" w:hAnsi="Arial" w:cs="Arial"/>
          <w:color w:val="002060"/>
        </w:rPr>
      </w:pPr>
      <w:r w:rsidRPr="00ED223A">
        <w:rPr>
          <w:rFonts w:ascii="Arial" w:hAnsi="Arial" w:cs="Arial"/>
          <w:color w:val="002060"/>
        </w:rPr>
        <w:t>Heck J, Berthiller J, Vaccarella S, Winn D, Smith E, Hashibe M, et al. Sexual behaviours and the risk of head and neck cancers: a pooled analysis in the International Head and Neck Cancer Epidemiology (INHANCE) consortium. Inter J Epidem. 2010:39(1)</w:t>
      </w:r>
      <w:proofErr w:type="gramStart"/>
      <w:r w:rsidRPr="00ED223A">
        <w:rPr>
          <w:rFonts w:ascii="Arial" w:hAnsi="Arial" w:cs="Arial"/>
          <w:color w:val="002060"/>
        </w:rPr>
        <w:t>;166</w:t>
      </w:r>
      <w:proofErr w:type="gramEnd"/>
      <w:r w:rsidRPr="00ED223A">
        <w:rPr>
          <w:rFonts w:ascii="Arial" w:hAnsi="Arial" w:cs="Arial"/>
          <w:color w:val="002060"/>
        </w:rPr>
        <w:t>-81.</w:t>
      </w:r>
    </w:p>
    <w:p w14:paraId="7E3276FB" w14:textId="77777777" w:rsidR="00CC044C" w:rsidRPr="00ED223A" w:rsidRDefault="00CC044C" w:rsidP="00EB5512">
      <w:pPr>
        <w:pStyle w:val="NormalWeb"/>
        <w:numPr>
          <w:ilvl w:val="0"/>
          <w:numId w:val="3"/>
        </w:numPr>
        <w:spacing w:before="0" w:beforeAutospacing="0" w:after="0" w:afterAutospacing="0" w:line="360" w:lineRule="auto"/>
        <w:jc w:val="both"/>
        <w:rPr>
          <w:rFonts w:ascii="Arial" w:hAnsi="Arial" w:cs="Arial"/>
          <w:color w:val="002060"/>
        </w:rPr>
      </w:pPr>
      <w:r w:rsidRPr="00ED223A">
        <w:rPr>
          <w:rFonts w:ascii="Arial" w:hAnsi="Arial" w:cs="Arial"/>
          <w:color w:val="002060"/>
        </w:rPr>
        <w:t>Thun M, Jemal A. Texbook of internal medicina: Epidemiology of cancer. 24th ed. Philadelphia; 2011</w:t>
      </w:r>
    </w:p>
    <w:p w14:paraId="710B7444" w14:textId="77777777" w:rsidR="00CC044C" w:rsidRPr="00F30C5B" w:rsidRDefault="00CC044C" w:rsidP="00EB5512">
      <w:pPr>
        <w:pStyle w:val="NormalWeb"/>
        <w:numPr>
          <w:ilvl w:val="0"/>
          <w:numId w:val="3"/>
        </w:numPr>
        <w:spacing w:before="0" w:beforeAutospacing="0" w:after="0" w:afterAutospacing="0" w:line="360" w:lineRule="auto"/>
        <w:jc w:val="both"/>
        <w:rPr>
          <w:rFonts w:ascii="Arial" w:hAnsi="Arial" w:cs="Arial"/>
          <w:lang w:val="es-ES_tradnl"/>
        </w:rPr>
      </w:pPr>
      <w:r w:rsidRPr="00F30C5B">
        <w:rPr>
          <w:rFonts w:ascii="Arial" w:hAnsi="Arial" w:cs="Arial"/>
          <w:color w:val="002060"/>
          <w:lang w:val="es-ES_tradnl"/>
        </w:rPr>
        <w:t>Pérez A, Carmona E, Velázquez A. Morbilidad del carcinoma epidermoide de lengua en Pinar del Río, 2000-2016. Rev Cien Méd. 2016 [acceso 16/05/2016]</w:t>
      </w:r>
      <w:proofErr w:type="gramStart"/>
      <w:r w:rsidRPr="00F30C5B">
        <w:rPr>
          <w:rFonts w:ascii="Arial" w:hAnsi="Arial" w:cs="Arial"/>
          <w:color w:val="002060"/>
          <w:lang w:val="es-ES_tradnl"/>
        </w:rPr>
        <w:t>;20</w:t>
      </w:r>
      <w:proofErr w:type="gramEnd"/>
      <w:r w:rsidRPr="00F30C5B">
        <w:rPr>
          <w:rFonts w:ascii="Arial" w:hAnsi="Arial" w:cs="Arial"/>
          <w:color w:val="002060"/>
          <w:lang w:val="es-ES_tradnl"/>
        </w:rPr>
        <w:t xml:space="preserve">(6):1-13. Disponible en: </w:t>
      </w:r>
      <w:hyperlink r:id="rId9" w:tgtFrame="C:\Users\YISEL\Desktop\TODO PARA PUBLICACIÓN DE LABIO\BIBLIOGRAFÍA\_blank" w:history="1">
        <w:r w:rsidRPr="00F30C5B">
          <w:rPr>
            <w:rStyle w:val="Hipervnculo"/>
            <w:rFonts w:ascii="Arial" w:hAnsi="Arial" w:cs="Arial"/>
            <w:lang w:val="es-ES_tradnl"/>
          </w:rPr>
          <w:t>http://www.revcmpinar.sld.cu/index.php/publicaciones/article/view/2832</w:t>
        </w:r>
      </w:hyperlink>
    </w:p>
    <w:p w14:paraId="5F7842EC" w14:textId="77777777" w:rsidR="00CC044C" w:rsidRPr="00F30C5B" w:rsidRDefault="00CC044C" w:rsidP="00EB5512">
      <w:pPr>
        <w:pStyle w:val="NormalWeb"/>
        <w:numPr>
          <w:ilvl w:val="0"/>
          <w:numId w:val="3"/>
        </w:numPr>
        <w:spacing w:before="0" w:beforeAutospacing="0" w:after="0" w:afterAutospacing="0" w:line="360" w:lineRule="auto"/>
        <w:jc w:val="both"/>
        <w:rPr>
          <w:rFonts w:ascii="Arial" w:hAnsi="Arial" w:cs="Arial"/>
          <w:lang w:val="es-ES_tradnl"/>
        </w:rPr>
      </w:pPr>
      <w:r w:rsidRPr="00F30C5B">
        <w:rPr>
          <w:rFonts w:ascii="Arial" w:hAnsi="Arial" w:cs="Arial"/>
          <w:color w:val="002060"/>
          <w:lang w:val="es-ES_tradnl"/>
        </w:rPr>
        <w:t>Torres Y, Rodríguez O, Herrera R, Burgos G, Mesa R. Factores pronósticos del cáncer bucal. Revisión bibliográfica. MEDICIEGO. 2016 [acceso 16/05/2017]</w:t>
      </w:r>
      <w:proofErr w:type="gramStart"/>
      <w:r w:rsidRPr="00F30C5B">
        <w:rPr>
          <w:rFonts w:ascii="Arial" w:hAnsi="Arial" w:cs="Arial"/>
          <w:color w:val="002060"/>
          <w:lang w:val="es-ES_tradnl"/>
        </w:rPr>
        <w:t>;22</w:t>
      </w:r>
      <w:proofErr w:type="gramEnd"/>
      <w:r w:rsidRPr="00F30C5B">
        <w:rPr>
          <w:rFonts w:ascii="Arial" w:hAnsi="Arial" w:cs="Arial"/>
          <w:color w:val="002060"/>
          <w:lang w:val="es-ES_tradnl"/>
        </w:rPr>
        <w:t xml:space="preserve">(3):1-12. Disponible </w:t>
      </w:r>
      <w:r w:rsidRPr="00F30C5B">
        <w:rPr>
          <w:rFonts w:ascii="Arial" w:hAnsi="Arial" w:cs="Arial"/>
          <w:lang w:val="es-ES_tradnl"/>
        </w:rPr>
        <w:t xml:space="preserve">en: </w:t>
      </w:r>
      <w:hyperlink r:id="rId10" w:tgtFrame="C:\Users\YISEL\Desktop\TODO PARA PUBLICACIÓN DE LABIO\BIBLIOGRAFÍA\_blank" w:history="1">
        <w:r w:rsidRPr="00F30C5B">
          <w:rPr>
            <w:rStyle w:val="Hipervnculo"/>
            <w:rFonts w:ascii="Arial" w:hAnsi="Arial" w:cs="Arial"/>
            <w:lang w:val="es-ES_tradnl"/>
          </w:rPr>
          <w:t>http://www.revmediciego.sld.cu/index.php/mediciego/article/view/419/1007</w:t>
        </w:r>
      </w:hyperlink>
    </w:p>
    <w:p w14:paraId="23AC3911" w14:textId="77777777" w:rsidR="00CC044C" w:rsidRPr="00F30C5B" w:rsidRDefault="00CC044C" w:rsidP="00EB5512">
      <w:pPr>
        <w:pStyle w:val="NormalWeb"/>
        <w:numPr>
          <w:ilvl w:val="0"/>
          <w:numId w:val="3"/>
        </w:numPr>
        <w:spacing w:before="0" w:beforeAutospacing="0" w:after="0" w:afterAutospacing="0" w:line="360" w:lineRule="auto"/>
        <w:jc w:val="both"/>
        <w:rPr>
          <w:rFonts w:ascii="Arial" w:hAnsi="Arial" w:cs="Arial"/>
          <w:lang w:val="es-ES_tradnl"/>
        </w:rPr>
      </w:pPr>
      <w:r w:rsidRPr="00F30C5B">
        <w:rPr>
          <w:rFonts w:ascii="Arial" w:hAnsi="Arial" w:cs="Arial"/>
          <w:color w:val="002060"/>
          <w:lang w:val="es-ES_tradnl"/>
        </w:rPr>
        <w:t>Morales D, Rodríguez L, García M. Importancia del Programa de Detección Temprana del Cáncer Bucal en Cuba. Rev Haban Cienc Méd. 2009 [acceso 11/05/2015]</w:t>
      </w:r>
      <w:proofErr w:type="gramStart"/>
      <w:r w:rsidRPr="00F30C5B">
        <w:rPr>
          <w:rFonts w:ascii="Arial" w:hAnsi="Arial" w:cs="Arial"/>
          <w:color w:val="002060"/>
          <w:lang w:val="es-ES_tradnl"/>
        </w:rPr>
        <w:t>;8</w:t>
      </w:r>
      <w:proofErr w:type="gramEnd"/>
      <w:r w:rsidRPr="00F30C5B">
        <w:rPr>
          <w:rFonts w:ascii="Arial" w:hAnsi="Arial" w:cs="Arial"/>
          <w:color w:val="002060"/>
          <w:lang w:val="es-ES_tradnl"/>
        </w:rPr>
        <w:t xml:space="preserve">(4). Disponible </w:t>
      </w:r>
      <w:r w:rsidRPr="00F30C5B">
        <w:rPr>
          <w:rFonts w:ascii="Arial" w:hAnsi="Arial" w:cs="Arial"/>
          <w:lang w:val="es-ES_tradnl"/>
        </w:rPr>
        <w:t xml:space="preserve">en: </w:t>
      </w:r>
      <w:hyperlink r:id="rId11" w:history="1">
        <w:r w:rsidRPr="00F30C5B">
          <w:rPr>
            <w:rStyle w:val="Hipervnculo"/>
            <w:rFonts w:ascii="Arial" w:hAnsi="Arial" w:cs="Arial"/>
            <w:lang w:val="es-ES_tradnl"/>
          </w:rPr>
          <w:t>http://scielo.sld.cu/scielo.php?script=sci_arttext&amp;pid=S1729519X2009000400012&amp;lng=es</w:t>
        </w:r>
      </w:hyperlink>
    </w:p>
    <w:p w14:paraId="21161925" w14:textId="77777777" w:rsidR="00CC044C" w:rsidRPr="00F30C5B" w:rsidRDefault="00CC044C" w:rsidP="00EB5512">
      <w:pPr>
        <w:pStyle w:val="NormalWeb"/>
        <w:numPr>
          <w:ilvl w:val="0"/>
          <w:numId w:val="3"/>
        </w:numPr>
        <w:spacing w:before="0" w:beforeAutospacing="0" w:after="0" w:afterAutospacing="0" w:line="360" w:lineRule="auto"/>
        <w:jc w:val="both"/>
        <w:rPr>
          <w:rFonts w:ascii="Arial" w:hAnsi="Arial" w:cs="Arial"/>
          <w:lang w:val="es-ES_tradnl"/>
        </w:rPr>
      </w:pPr>
      <w:r w:rsidRPr="00F30C5B">
        <w:rPr>
          <w:rFonts w:ascii="Arial" w:hAnsi="Arial" w:cs="Arial"/>
          <w:color w:val="002060"/>
          <w:lang w:val="es-ES_tradnl"/>
        </w:rPr>
        <w:lastRenderedPageBreak/>
        <w:t>Quintana J, Quintana M. Prevalencia de cáncer de labio en Artemisa 1996-2006. Acta Odontol Venezol. 2009 [acceso 11/05/2015]</w:t>
      </w:r>
      <w:proofErr w:type="gramStart"/>
      <w:r w:rsidRPr="00F30C5B">
        <w:rPr>
          <w:rFonts w:ascii="Arial" w:hAnsi="Arial" w:cs="Arial"/>
          <w:color w:val="002060"/>
          <w:lang w:val="es-ES_tradnl"/>
        </w:rPr>
        <w:t>;47</w:t>
      </w:r>
      <w:proofErr w:type="gramEnd"/>
      <w:r w:rsidRPr="00F30C5B">
        <w:rPr>
          <w:rFonts w:ascii="Arial" w:hAnsi="Arial" w:cs="Arial"/>
          <w:color w:val="002060"/>
          <w:lang w:val="es-ES_tradnl"/>
        </w:rPr>
        <w:t xml:space="preserve">(1). Disponible en: </w:t>
      </w:r>
      <w:hyperlink r:id="rId12" w:history="1">
        <w:r w:rsidRPr="00F30C5B">
          <w:rPr>
            <w:rStyle w:val="Hipervnculo"/>
            <w:rFonts w:ascii="Arial" w:hAnsi="Arial" w:cs="Arial"/>
            <w:lang w:val="es-ES_tradnl"/>
          </w:rPr>
          <w:t>http://www.scielo.org.ve/scielo.php?script=sci_arttext&amp;pid=S0001-63652009000100023&amp;lng=es</w:t>
        </w:r>
      </w:hyperlink>
      <w:r w:rsidRPr="00F30C5B">
        <w:rPr>
          <w:rFonts w:ascii="Arial" w:hAnsi="Arial" w:cs="Arial"/>
          <w:lang w:val="es-ES_tradnl"/>
        </w:rPr>
        <w:t xml:space="preserve"> </w:t>
      </w:r>
    </w:p>
    <w:p w14:paraId="67CF5D5B" w14:textId="77777777" w:rsidR="00CC044C" w:rsidRPr="00F30C5B" w:rsidRDefault="00CC044C" w:rsidP="00EB5512">
      <w:pPr>
        <w:pStyle w:val="NormalWeb"/>
        <w:numPr>
          <w:ilvl w:val="0"/>
          <w:numId w:val="3"/>
        </w:numPr>
        <w:spacing w:before="0" w:beforeAutospacing="0" w:after="0" w:afterAutospacing="0" w:line="360" w:lineRule="auto"/>
        <w:jc w:val="both"/>
        <w:rPr>
          <w:rFonts w:ascii="Arial" w:hAnsi="Arial" w:cs="Arial"/>
          <w:lang w:val="es-ES_tradnl"/>
        </w:rPr>
      </w:pPr>
      <w:r w:rsidRPr="00F30C5B">
        <w:rPr>
          <w:rFonts w:ascii="Arial" w:hAnsi="Arial" w:cs="Arial"/>
          <w:color w:val="002060"/>
          <w:lang w:val="es-ES_tradnl"/>
        </w:rPr>
        <w:t>Guzmán P, Villaseca M, Antonio L, Araya J, Aravena P, Cravero C, et al. Carcinoma epidermoide oral y orofaríngeo: Estudio clínico-patológico. Rev Chil Cir. 2011 [acceso 10/04/2017]</w:t>
      </w:r>
      <w:proofErr w:type="gramStart"/>
      <w:r w:rsidRPr="00F30C5B">
        <w:rPr>
          <w:rFonts w:ascii="Arial" w:hAnsi="Arial" w:cs="Arial"/>
          <w:color w:val="002060"/>
          <w:lang w:val="es-ES_tradnl"/>
        </w:rPr>
        <w:t>;63</w:t>
      </w:r>
      <w:proofErr w:type="gramEnd"/>
      <w:r w:rsidRPr="00F30C5B">
        <w:rPr>
          <w:rFonts w:ascii="Arial" w:hAnsi="Arial" w:cs="Arial"/>
          <w:color w:val="002060"/>
          <w:lang w:val="es-ES_tradnl"/>
        </w:rPr>
        <w:t xml:space="preserve">(3). Disponible en: </w:t>
      </w:r>
      <w:hyperlink r:id="rId13" w:tgtFrame="C:\Users\YISEL\Desktop\TODO PARA PUBLICACIÓN DE LABIO\BIBLIOGRAFÍA\_blank" w:history="1">
        <w:r w:rsidRPr="00F30C5B">
          <w:rPr>
            <w:rStyle w:val="Hipervnculo"/>
            <w:rFonts w:ascii="Arial" w:hAnsi="Arial" w:cs="Arial"/>
            <w:lang w:val="es-ES_tradnl"/>
          </w:rPr>
          <w:t>http://www.scielo.cl/scielo.php?script=sci_arttext&amp;pid=S0718-40262011000300003&amp;lng=es</w:t>
        </w:r>
      </w:hyperlink>
    </w:p>
    <w:p w14:paraId="193D5FC0" w14:textId="77777777" w:rsidR="00CC044C" w:rsidRPr="00F30C5B" w:rsidRDefault="00CC044C" w:rsidP="00EB5512">
      <w:pPr>
        <w:pStyle w:val="NormalWeb"/>
        <w:numPr>
          <w:ilvl w:val="0"/>
          <w:numId w:val="3"/>
        </w:numPr>
        <w:spacing w:before="0" w:beforeAutospacing="0" w:after="0" w:afterAutospacing="0" w:line="360" w:lineRule="auto"/>
        <w:jc w:val="both"/>
        <w:rPr>
          <w:rFonts w:ascii="Arial" w:hAnsi="Arial" w:cs="Arial"/>
          <w:lang w:val="es-ES_tradnl"/>
        </w:rPr>
      </w:pPr>
      <w:r w:rsidRPr="00F30C5B">
        <w:rPr>
          <w:rFonts w:ascii="Arial" w:hAnsi="Arial" w:cs="Arial"/>
          <w:color w:val="002060"/>
          <w:lang w:val="es-ES_tradnl"/>
        </w:rPr>
        <w:t>Ortega P. Actualización en metástasis ganglionar de carcinoma escamoso de cabeza y cuello: Disección ganglionar, ganglio centinela y técnicas de biología molecular. Rev Otorrinolaringol Cir Cabeza Cuello. 2008 [acceso 10/04/2017]</w:t>
      </w:r>
      <w:proofErr w:type="gramStart"/>
      <w:r w:rsidRPr="00F30C5B">
        <w:rPr>
          <w:rFonts w:ascii="Arial" w:hAnsi="Arial" w:cs="Arial"/>
          <w:color w:val="002060"/>
          <w:lang w:val="es-ES_tradnl"/>
        </w:rPr>
        <w:t>;68</w:t>
      </w:r>
      <w:proofErr w:type="gramEnd"/>
      <w:r w:rsidRPr="00F30C5B">
        <w:rPr>
          <w:rFonts w:ascii="Arial" w:hAnsi="Arial" w:cs="Arial"/>
          <w:color w:val="002060"/>
          <w:lang w:val="es-ES_tradnl"/>
        </w:rPr>
        <w:t xml:space="preserve">(1). Disponible en: </w:t>
      </w:r>
      <w:hyperlink r:id="rId14" w:tgtFrame="C:\Users\YISEL\Desktop\TODO PARA PUBLICACIÓN DE LABIO\BIBLIOGRAFÍA\_blank" w:history="1">
        <w:r w:rsidRPr="00F30C5B">
          <w:rPr>
            <w:rStyle w:val="Hipervnculo"/>
            <w:rFonts w:ascii="Arial" w:hAnsi="Arial" w:cs="Arial"/>
            <w:lang w:val="es-ES_tradnl"/>
          </w:rPr>
          <w:t>http://www.scielo.cl/scielo.php?script=sci_arttext&amp;pid=S0718-48162008000100010&amp;lng=es</w:t>
        </w:r>
      </w:hyperlink>
    </w:p>
    <w:p w14:paraId="628F0D9B" w14:textId="77777777" w:rsidR="00CC044C" w:rsidRPr="00F30C5B" w:rsidRDefault="00CC044C" w:rsidP="00EB5512">
      <w:pPr>
        <w:pStyle w:val="NormalWeb"/>
        <w:numPr>
          <w:ilvl w:val="0"/>
          <w:numId w:val="3"/>
        </w:numPr>
        <w:spacing w:before="0" w:beforeAutospacing="0" w:after="0" w:afterAutospacing="0" w:line="360" w:lineRule="auto"/>
        <w:jc w:val="both"/>
        <w:rPr>
          <w:rFonts w:ascii="Arial" w:hAnsi="Arial" w:cs="Arial"/>
          <w:lang w:val="es-ES_tradnl"/>
        </w:rPr>
      </w:pPr>
      <w:r w:rsidRPr="00F30C5B">
        <w:rPr>
          <w:rFonts w:ascii="Arial" w:hAnsi="Arial" w:cs="Arial"/>
          <w:color w:val="002060"/>
          <w:lang w:val="es-ES_tradnl"/>
        </w:rPr>
        <w:t>García V, González M, Bascones A. Bases moleculares del cáncer oral: Revisión bibliográfica. Av Odontoestomatol. 2005 [acceso 16/05/2017]</w:t>
      </w:r>
      <w:proofErr w:type="gramStart"/>
      <w:r w:rsidRPr="00F30C5B">
        <w:rPr>
          <w:rFonts w:ascii="Arial" w:hAnsi="Arial" w:cs="Arial"/>
          <w:color w:val="002060"/>
          <w:lang w:val="es-ES_tradnl"/>
        </w:rPr>
        <w:t>;21</w:t>
      </w:r>
      <w:proofErr w:type="gramEnd"/>
      <w:r w:rsidRPr="00F30C5B">
        <w:rPr>
          <w:rFonts w:ascii="Arial" w:hAnsi="Arial" w:cs="Arial"/>
          <w:color w:val="002060"/>
          <w:lang w:val="es-ES_tradnl"/>
        </w:rPr>
        <w:t xml:space="preserve">(6). Disponible en: </w:t>
      </w:r>
      <w:hyperlink r:id="rId15" w:tgtFrame="C:\Users\YISEL\Desktop\TODO PARA PUBLICACIÓN DE LABIO\BIBLIOGRAFÍA\_blank" w:history="1">
        <w:r w:rsidRPr="00F30C5B">
          <w:rPr>
            <w:rStyle w:val="Hipervnculo"/>
            <w:rFonts w:ascii="Arial" w:hAnsi="Arial" w:cs="Arial"/>
            <w:lang w:val="es-ES_tradnl"/>
          </w:rPr>
          <w:t>http://scielo.isciii.es/scielo.php?script=sci_arttext&amp;pid=S0213-12852005000600002&amp;lng=es</w:t>
        </w:r>
      </w:hyperlink>
    </w:p>
    <w:p w14:paraId="2509F0BE" w14:textId="77777777" w:rsidR="00CC044C" w:rsidRPr="00F30C5B" w:rsidRDefault="00CC044C" w:rsidP="00EB5512">
      <w:pPr>
        <w:pStyle w:val="NormalWeb"/>
        <w:numPr>
          <w:ilvl w:val="0"/>
          <w:numId w:val="3"/>
        </w:numPr>
        <w:spacing w:before="0" w:beforeAutospacing="0" w:after="0" w:afterAutospacing="0" w:line="360" w:lineRule="auto"/>
        <w:jc w:val="both"/>
        <w:rPr>
          <w:rFonts w:ascii="Arial" w:hAnsi="Arial" w:cs="Arial"/>
          <w:lang w:val="es-ES_tradnl"/>
        </w:rPr>
      </w:pPr>
      <w:r w:rsidRPr="00F30C5B">
        <w:rPr>
          <w:rFonts w:ascii="Arial" w:hAnsi="Arial" w:cs="Arial"/>
          <w:color w:val="002060"/>
          <w:lang w:val="es-ES_tradnl"/>
        </w:rPr>
        <w:t>Miguel P. Factores de riesgo de cáncer bucal. Rev Cub Estomatol. 2016 [acceso 16/05/2017]</w:t>
      </w:r>
      <w:proofErr w:type="gramStart"/>
      <w:r w:rsidRPr="00F30C5B">
        <w:rPr>
          <w:rFonts w:ascii="Arial" w:hAnsi="Arial" w:cs="Arial"/>
          <w:color w:val="002060"/>
          <w:lang w:val="es-ES_tradnl"/>
        </w:rPr>
        <w:t>;53</w:t>
      </w:r>
      <w:proofErr w:type="gramEnd"/>
      <w:r w:rsidRPr="00F30C5B">
        <w:rPr>
          <w:rFonts w:ascii="Arial" w:hAnsi="Arial" w:cs="Arial"/>
          <w:color w:val="002060"/>
          <w:lang w:val="es-ES_tradnl"/>
        </w:rPr>
        <w:t xml:space="preserve">(3). Disponible en: </w:t>
      </w:r>
      <w:hyperlink r:id="rId16" w:tgtFrame="C:\Users\YISEL\Desktop\TODO PARA PUBLICACIÓN DE LABIO\BIBLIOGRAFÍA\_blank" w:history="1">
        <w:r w:rsidRPr="00F30C5B">
          <w:rPr>
            <w:rStyle w:val="Hipervnculo"/>
            <w:rFonts w:ascii="Arial" w:hAnsi="Arial" w:cs="Arial"/>
            <w:lang w:val="es-ES_tradnl"/>
          </w:rPr>
          <w:t>http://www.revestomatologia.sld.cu/index.php/est/article/view/1030/303</w:t>
        </w:r>
      </w:hyperlink>
    </w:p>
    <w:p w14:paraId="09655F0D" w14:textId="77777777" w:rsidR="00CC044C" w:rsidRPr="00F30C5B" w:rsidRDefault="00CC044C" w:rsidP="00EB5512">
      <w:pPr>
        <w:pStyle w:val="NormalWeb"/>
        <w:numPr>
          <w:ilvl w:val="0"/>
          <w:numId w:val="3"/>
        </w:numPr>
        <w:spacing w:before="0" w:beforeAutospacing="0" w:after="0" w:afterAutospacing="0" w:line="360" w:lineRule="auto"/>
        <w:jc w:val="both"/>
        <w:rPr>
          <w:rFonts w:ascii="Arial" w:hAnsi="Arial" w:cs="Arial"/>
          <w:lang w:val="es-ES_tradnl"/>
        </w:rPr>
      </w:pPr>
      <w:r w:rsidRPr="00ED223A">
        <w:rPr>
          <w:rFonts w:ascii="Arial" w:hAnsi="Arial" w:cs="Arial"/>
          <w:color w:val="002060"/>
        </w:rPr>
        <w:t xml:space="preserve">Greenlee R, Murray T, Bolden S, Wingo P. Cancer statistics. </w:t>
      </w:r>
      <w:r w:rsidRPr="00F30C5B">
        <w:rPr>
          <w:rFonts w:ascii="Arial" w:hAnsi="Arial" w:cs="Arial"/>
          <w:color w:val="002060"/>
          <w:lang w:val="es-ES_tradnl"/>
        </w:rPr>
        <w:t>CA Cancer J Clin. 2000 [acceso 11/052015]</w:t>
      </w:r>
      <w:proofErr w:type="gramStart"/>
      <w:r w:rsidRPr="00F30C5B">
        <w:rPr>
          <w:rFonts w:ascii="Arial" w:hAnsi="Arial" w:cs="Arial"/>
          <w:color w:val="002060"/>
          <w:lang w:val="es-ES_tradnl"/>
        </w:rPr>
        <w:t>;50:7</w:t>
      </w:r>
      <w:proofErr w:type="gramEnd"/>
      <w:r w:rsidRPr="00F30C5B">
        <w:rPr>
          <w:rFonts w:ascii="Arial" w:hAnsi="Arial" w:cs="Arial"/>
          <w:color w:val="002060"/>
          <w:lang w:val="es-ES_tradnl"/>
        </w:rPr>
        <w:t xml:space="preserve">-33. Disponible en: </w:t>
      </w:r>
      <w:hyperlink r:id="rId17" w:history="1">
        <w:r w:rsidRPr="00F30C5B">
          <w:rPr>
            <w:rStyle w:val="Hipervnculo"/>
            <w:rFonts w:ascii="Arial" w:hAnsi="Arial" w:cs="Arial"/>
            <w:lang w:val="es-ES_tradnl"/>
          </w:rPr>
          <w:t>http://onlinelibrary.wiley.com/doi/10.3322/canjclin.50.1.7/abstract</w:t>
        </w:r>
      </w:hyperlink>
    </w:p>
    <w:p w14:paraId="10FC27C7" w14:textId="63FD7B9D" w:rsidR="00CC044C" w:rsidRPr="00ED223A" w:rsidRDefault="00CC044C" w:rsidP="00EB5512">
      <w:pPr>
        <w:pStyle w:val="NormalWeb"/>
        <w:numPr>
          <w:ilvl w:val="0"/>
          <w:numId w:val="3"/>
        </w:numPr>
        <w:spacing w:before="0" w:beforeAutospacing="0" w:after="0" w:afterAutospacing="0" w:line="360" w:lineRule="auto"/>
        <w:jc w:val="both"/>
        <w:rPr>
          <w:rFonts w:ascii="Arial" w:eastAsia="Calibri" w:hAnsi="Arial" w:cs="Arial"/>
          <w:bCs/>
          <w:color w:val="002060"/>
          <w:lang w:eastAsia="en-US"/>
        </w:rPr>
      </w:pPr>
      <w:r w:rsidRPr="00ED223A">
        <w:rPr>
          <w:rFonts w:ascii="Arial" w:hAnsi="Arial" w:cs="Arial"/>
          <w:color w:val="002060"/>
        </w:rPr>
        <w:t xml:space="preserve">Abulafia A, Edilberto L, Fernanda V. Reconstruction of the </w:t>
      </w:r>
      <w:r w:rsidR="000B5528" w:rsidRPr="00ED223A">
        <w:rPr>
          <w:rFonts w:ascii="Arial" w:hAnsi="Arial" w:cs="Arial"/>
          <w:color w:val="002060"/>
        </w:rPr>
        <w:t>lower</w:t>
      </w:r>
      <w:r w:rsidRPr="00ED223A">
        <w:rPr>
          <w:rFonts w:ascii="Arial" w:hAnsi="Arial" w:cs="Arial"/>
          <w:color w:val="002060"/>
        </w:rPr>
        <w:t xml:space="preserve"> lip and chin with local flaps. Plast Reconstuction Surg.1996</w:t>
      </w:r>
      <w:proofErr w:type="gramStart"/>
      <w:r w:rsidRPr="00ED223A">
        <w:rPr>
          <w:rFonts w:ascii="Arial" w:hAnsi="Arial" w:cs="Arial"/>
          <w:color w:val="002060"/>
        </w:rPr>
        <w:t>;97</w:t>
      </w:r>
      <w:proofErr w:type="gramEnd"/>
      <w:r w:rsidRPr="00ED223A">
        <w:rPr>
          <w:rFonts w:ascii="Arial" w:hAnsi="Arial" w:cs="Arial"/>
          <w:color w:val="002060"/>
        </w:rPr>
        <w:t>(4):847.</w:t>
      </w:r>
    </w:p>
    <w:p w14:paraId="348EBDA8" w14:textId="77777777" w:rsidR="00CC044C" w:rsidRPr="00ED223A" w:rsidRDefault="00CC044C" w:rsidP="00EB5512">
      <w:pPr>
        <w:pStyle w:val="NormalWeb"/>
        <w:numPr>
          <w:ilvl w:val="0"/>
          <w:numId w:val="3"/>
        </w:numPr>
        <w:spacing w:before="0" w:beforeAutospacing="0" w:after="0" w:afterAutospacing="0" w:line="360" w:lineRule="auto"/>
        <w:jc w:val="both"/>
        <w:rPr>
          <w:rFonts w:ascii="Arial" w:eastAsia="Calibri" w:hAnsi="Arial" w:cs="Arial"/>
          <w:b/>
          <w:color w:val="002060"/>
          <w:lang w:eastAsia="en-US"/>
        </w:rPr>
      </w:pPr>
      <w:r w:rsidRPr="00ED223A">
        <w:rPr>
          <w:rFonts w:ascii="Arial" w:eastAsia="Calibri" w:hAnsi="Arial" w:cs="Arial"/>
          <w:bCs/>
          <w:color w:val="002060"/>
          <w:lang w:eastAsia="en-US"/>
        </w:rPr>
        <w:t xml:space="preserve">Calhoun K. </w:t>
      </w:r>
      <w:r w:rsidRPr="00ED223A">
        <w:rPr>
          <w:rFonts w:ascii="Arial" w:hAnsi="Arial" w:cs="Arial"/>
          <w:color w:val="002060"/>
        </w:rPr>
        <w:t>Reconstuction of small-and medium-sized defects of the lower lip. Am J Otolaringol. 1992</w:t>
      </w:r>
      <w:proofErr w:type="gramStart"/>
      <w:r w:rsidRPr="00ED223A">
        <w:rPr>
          <w:rFonts w:ascii="Arial" w:hAnsi="Arial" w:cs="Arial"/>
          <w:color w:val="002060"/>
        </w:rPr>
        <w:t>;13</w:t>
      </w:r>
      <w:proofErr w:type="gramEnd"/>
      <w:r w:rsidRPr="00ED223A">
        <w:rPr>
          <w:rFonts w:ascii="Arial" w:hAnsi="Arial" w:cs="Arial"/>
          <w:color w:val="002060"/>
        </w:rPr>
        <w:t>(1):16.</w:t>
      </w:r>
    </w:p>
    <w:p w14:paraId="630EB0FE" w14:textId="09D8A454" w:rsidR="00CC044C" w:rsidRPr="00ED223A" w:rsidRDefault="00CC044C" w:rsidP="00EB5512">
      <w:pPr>
        <w:pStyle w:val="NormalWeb"/>
        <w:numPr>
          <w:ilvl w:val="0"/>
          <w:numId w:val="3"/>
        </w:numPr>
        <w:spacing w:before="0" w:beforeAutospacing="0" w:after="0" w:afterAutospacing="0" w:line="360" w:lineRule="auto"/>
        <w:jc w:val="both"/>
        <w:rPr>
          <w:rFonts w:ascii="Arial" w:hAnsi="Arial" w:cs="Arial"/>
          <w:bCs/>
          <w:color w:val="002060"/>
        </w:rPr>
      </w:pPr>
      <w:r w:rsidRPr="00ED223A">
        <w:rPr>
          <w:rFonts w:ascii="Arial" w:hAnsi="Arial" w:cs="Arial"/>
          <w:color w:val="002060"/>
        </w:rPr>
        <w:t xml:space="preserve">Jatin S. Head and Neck surgery and Oncology. </w:t>
      </w:r>
      <w:r w:rsidR="00F675BC" w:rsidRPr="00ED223A">
        <w:rPr>
          <w:rFonts w:ascii="Arial" w:hAnsi="Arial" w:cs="Arial"/>
          <w:color w:val="002060"/>
        </w:rPr>
        <w:t xml:space="preserve">4th </w:t>
      </w:r>
      <w:proofErr w:type="gramStart"/>
      <w:r w:rsidR="00F675BC" w:rsidRPr="00ED223A">
        <w:rPr>
          <w:rFonts w:ascii="Arial" w:hAnsi="Arial" w:cs="Arial"/>
          <w:color w:val="002060"/>
        </w:rPr>
        <w:t>ed</w:t>
      </w:r>
      <w:proofErr w:type="gramEnd"/>
      <w:r w:rsidR="00F675BC" w:rsidRPr="00ED223A">
        <w:rPr>
          <w:rFonts w:ascii="Arial" w:hAnsi="Arial" w:cs="Arial"/>
          <w:color w:val="002060"/>
        </w:rPr>
        <w:t xml:space="preserve">. New York: </w:t>
      </w:r>
      <w:r w:rsidR="00F675BC" w:rsidRPr="00ED223A">
        <w:rPr>
          <w:rStyle w:val="st"/>
          <w:rFonts w:ascii="Arial" w:hAnsi="Arial" w:cs="Arial"/>
          <w:color w:val="002060"/>
        </w:rPr>
        <w:t xml:space="preserve">Print Book &amp; E-Book; </w:t>
      </w:r>
      <w:r w:rsidRPr="00ED223A">
        <w:rPr>
          <w:rFonts w:ascii="Arial" w:hAnsi="Arial" w:cs="Arial"/>
          <w:color w:val="002060"/>
        </w:rPr>
        <w:t>2004.</w:t>
      </w:r>
    </w:p>
    <w:p w14:paraId="45A8EDBE" w14:textId="4F8B4A19" w:rsidR="00CC044C" w:rsidRPr="00ED223A" w:rsidRDefault="00CC044C" w:rsidP="00EB5512">
      <w:pPr>
        <w:pStyle w:val="NormalWeb"/>
        <w:numPr>
          <w:ilvl w:val="0"/>
          <w:numId w:val="3"/>
        </w:numPr>
        <w:spacing w:before="0" w:beforeAutospacing="0" w:after="0" w:afterAutospacing="0" w:line="360" w:lineRule="auto"/>
        <w:jc w:val="both"/>
        <w:rPr>
          <w:rFonts w:ascii="Arial" w:hAnsi="Arial" w:cs="Arial"/>
          <w:bCs/>
          <w:color w:val="002060"/>
        </w:rPr>
      </w:pPr>
      <w:r w:rsidRPr="00ED223A">
        <w:rPr>
          <w:rFonts w:ascii="Arial" w:eastAsia="Calibri" w:hAnsi="Arial" w:cs="Arial"/>
          <w:bCs/>
          <w:color w:val="002060"/>
          <w:lang w:eastAsia="en-US"/>
        </w:rPr>
        <w:lastRenderedPageBreak/>
        <w:t xml:space="preserve">Hills R. Innervated </w:t>
      </w:r>
      <w:r w:rsidR="000B5528" w:rsidRPr="00ED223A">
        <w:rPr>
          <w:rFonts w:ascii="Arial" w:eastAsia="Calibri" w:hAnsi="Arial" w:cs="Arial"/>
          <w:bCs/>
          <w:color w:val="002060"/>
          <w:lang w:eastAsia="en-US"/>
        </w:rPr>
        <w:t>muscular</w:t>
      </w:r>
      <w:r w:rsidRPr="00ED223A">
        <w:rPr>
          <w:rFonts w:ascii="Arial" w:eastAsia="Calibri" w:hAnsi="Arial" w:cs="Arial"/>
          <w:bCs/>
          <w:color w:val="002060"/>
          <w:lang w:eastAsia="en-US"/>
        </w:rPr>
        <w:t xml:space="preserve"> cutaneous lip flap (</w:t>
      </w:r>
      <w:r w:rsidRPr="00ED223A">
        <w:rPr>
          <w:rFonts w:ascii="Arial" w:hAnsi="Arial" w:cs="Arial"/>
          <w:bCs/>
          <w:color w:val="002060"/>
        </w:rPr>
        <w:t>Karapandzic technique). Australas J Dermatol. 1998</w:t>
      </w:r>
      <w:proofErr w:type="gramStart"/>
      <w:r w:rsidRPr="00ED223A">
        <w:rPr>
          <w:rFonts w:ascii="Arial" w:hAnsi="Arial" w:cs="Arial"/>
          <w:bCs/>
          <w:color w:val="002060"/>
        </w:rPr>
        <w:t>;39</w:t>
      </w:r>
      <w:proofErr w:type="gramEnd"/>
      <w:r w:rsidRPr="00ED223A">
        <w:rPr>
          <w:rFonts w:ascii="Arial" w:hAnsi="Arial" w:cs="Arial"/>
          <w:bCs/>
          <w:color w:val="002060"/>
        </w:rPr>
        <w:t>(3)</w:t>
      </w:r>
      <w:r w:rsidRPr="00ED223A">
        <w:rPr>
          <w:rFonts w:ascii="Arial" w:eastAsia="Calibri" w:hAnsi="Arial" w:cs="Arial"/>
          <w:bCs/>
          <w:color w:val="002060"/>
          <w:lang w:eastAsia="en-US"/>
        </w:rPr>
        <w:t>:190.</w:t>
      </w:r>
    </w:p>
    <w:p w14:paraId="7CB57A52" w14:textId="77777777" w:rsidR="00CC044C" w:rsidRPr="00ED223A" w:rsidRDefault="00CC044C" w:rsidP="00EB5512">
      <w:pPr>
        <w:spacing w:after="0" w:line="360" w:lineRule="auto"/>
        <w:rPr>
          <w:rFonts w:ascii="Arial" w:hAnsi="Arial" w:cs="Arial"/>
          <w:sz w:val="24"/>
          <w:szCs w:val="24"/>
          <w:lang w:val="en-US"/>
        </w:rPr>
      </w:pPr>
    </w:p>
    <w:p w14:paraId="06F72D43" w14:textId="77777777" w:rsidR="000B5528" w:rsidRPr="00ED223A" w:rsidRDefault="00764205" w:rsidP="000B5528">
      <w:pPr>
        <w:pStyle w:val="Ttulo2"/>
        <w:rPr>
          <w:lang w:val="en-US"/>
        </w:rPr>
      </w:pPr>
      <w:r w:rsidRPr="00ED223A">
        <w:rPr>
          <w:lang w:val="en-US"/>
        </w:rPr>
        <w:t>T5</w:t>
      </w:r>
      <w:r w:rsidR="000B5528" w:rsidRPr="00ED223A">
        <w:rPr>
          <w:lang w:val="en-US"/>
        </w:rPr>
        <w:t xml:space="preserve"> </w:t>
      </w:r>
    </w:p>
    <w:p w14:paraId="4288C65C" w14:textId="445124C4" w:rsidR="000B5528" w:rsidRPr="00ED223A" w:rsidRDefault="000B5528" w:rsidP="000B5528">
      <w:pPr>
        <w:pStyle w:val="Ttulo2"/>
        <w:rPr>
          <w:lang w:val="en-US"/>
        </w:rPr>
      </w:pPr>
      <w:r w:rsidRPr="00ED223A">
        <w:rPr>
          <w:lang w:val="en-US"/>
        </w:rPr>
        <w:t>Clinical Description of the Head and Neck Cancer</w:t>
      </w:r>
    </w:p>
    <w:p w14:paraId="79FF977F" w14:textId="77777777" w:rsidR="000B5528" w:rsidRPr="00F30C5B" w:rsidRDefault="000B5528" w:rsidP="000B5528">
      <w:pPr>
        <w:spacing w:after="0" w:line="360" w:lineRule="auto"/>
        <w:jc w:val="both"/>
        <w:rPr>
          <w:rFonts w:ascii="Arial" w:hAnsi="Arial" w:cs="Arial"/>
          <w:sz w:val="24"/>
          <w:szCs w:val="24"/>
          <w:lang w:val="es-ES_tradnl"/>
        </w:rPr>
      </w:pPr>
      <w:r w:rsidRPr="00F30C5B">
        <w:rPr>
          <w:rFonts w:ascii="Arial" w:hAnsi="Arial" w:cs="Arial"/>
          <w:b/>
          <w:sz w:val="24"/>
          <w:szCs w:val="24"/>
          <w:lang w:val="es-ES_tradnl"/>
        </w:rPr>
        <w:t xml:space="preserve">Caracterización clínica del cáncer de cabeza y cuello </w:t>
      </w:r>
    </w:p>
    <w:p w14:paraId="142E88B9" w14:textId="77777777" w:rsidR="000B5528" w:rsidRPr="00F30C5B" w:rsidRDefault="000B5528" w:rsidP="000B5528">
      <w:pPr>
        <w:pStyle w:val="Ttulo2"/>
        <w:rPr>
          <w:lang w:val="es-ES_tradnl"/>
        </w:rPr>
      </w:pPr>
    </w:p>
    <w:p w14:paraId="583FD7C1" w14:textId="77777777" w:rsidR="000B5528" w:rsidRPr="00ED223A" w:rsidRDefault="000B5528" w:rsidP="000B5528">
      <w:pPr>
        <w:pStyle w:val="Ttulo2"/>
        <w:rPr>
          <w:lang w:val="en-US"/>
        </w:rPr>
      </w:pPr>
      <w:r w:rsidRPr="00ED223A">
        <w:rPr>
          <w:lang w:val="en-US"/>
        </w:rPr>
        <w:t>ABSTRACT</w:t>
      </w:r>
    </w:p>
    <w:p w14:paraId="0B509D7F" w14:textId="77777777" w:rsidR="00E031A1" w:rsidRPr="00ED223A" w:rsidRDefault="000B5528" w:rsidP="00E031A1">
      <w:pPr>
        <w:pStyle w:val="Ttulo2"/>
        <w:rPr>
          <w:lang w:val="en-US"/>
        </w:rPr>
      </w:pPr>
      <w:r w:rsidRPr="00ED223A">
        <w:rPr>
          <w:lang w:val="en-US"/>
        </w:rPr>
        <w:t xml:space="preserve">Introduction: </w:t>
      </w:r>
      <w:r w:rsidRPr="00ED223A">
        <w:rPr>
          <w:b w:val="0"/>
          <w:lang w:val="en-US"/>
        </w:rPr>
        <w:t>The head and neck cancer constitutes about 4 to 5% of all cancers in the body. It represents the fifth neoplasm in the world population and the seventh in terms of mortality.</w:t>
      </w:r>
    </w:p>
    <w:p w14:paraId="3E5EAFC3" w14:textId="1B5BED6D" w:rsidR="00E031A1" w:rsidRPr="00ED223A" w:rsidRDefault="00E031A1" w:rsidP="00E031A1">
      <w:pPr>
        <w:pStyle w:val="Ttulo2"/>
        <w:rPr>
          <w:b w:val="0"/>
          <w:lang w:val="en-US"/>
        </w:rPr>
      </w:pPr>
      <w:r w:rsidRPr="00ED223A">
        <w:rPr>
          <w:lang w:val="en-US"/>
        </w:rPr>
        <w:t>Objective</w:t>
      </w:r>
      <w:r w:rsidRPr="00ED223A">
        <w:rPr>
          <w:b w:val="0"/>
          <w:lang w:val="en-US"/>
        </w:rPr>
        <w:t>: To characterize the incidence of the head and neck cancer in patients treated in the Otolaryngology service at Calixto García Hospital.</w:t>
      </w:r>
    </w:p>
    <w:p w14:paraId="1F8C72F7" w14:textId="77777777" w:rsidR="00852690" w:rsidRPr="00ED223A" w:rsidRDefault="00E031A1" w:rsidP="00852690">
      <w:pPr>
        <w:pStyle w:val="Ttulo2"/>
        <w:rPr>
          <w:lang w:val="en-US"/>
        </w:rPr>
      </w:pPr>
      <w:r w:rsidRPr="00ED223A">
        <w:rPr>
          <w:lang w:val="en-US"/>
        </w:rPr>
        <w:t>Methods</w:t>
      </w:r>
      <w:r w:rsidRPr="00ED223A">
        <w:rPr>
          <w:b w:val="0"/>
          <w:lang w:val="en-US"/>
        </w:rPr>
        <w:t xml:space="preserve">: Descriptive study of longitudinal and ambispective cut, from January 2015 to April 2019. Two hundred thirty eight (238) patients made up the sample. Demographic characteristics, risk factors, treatments and response </w:t>
      </w:r>
      <w:proofErr w:type="gramStart"/>
      <w:r w:rsidR="00852690" w:rsidRPr="00ED223A">
        <w:rPr>
          <w:b w:val="0"/>
          <w:lang w:val="en-US"/>
        </w:rPr>
        <w:t>were studied</w:t>
      </w:r>
      <w:proofErr w:type="gramEnd"/>
      <w:r w:rsidR="00852690" w:rsidRPr="00ED223A">
        <w:rPr>
          <w:b w:val="0"/>
          <w:lang w:val="en-US"/>
        </w:rPr>
        <w:t xml:space="preserve"> </w:t>
      </w:r>
      <w:r w:rsidRPr="00ED223A">
        <w:rPr>
          <w:b w:val="0"/>
          <w:lang w:val="en-US"/>
        </w:rPr>
        <w:t>according to histological classification.</w:t>
      </w:r>
    </w:p>
    <w:p w14:paraId="569A4D01" w14:textId="63897FB9" w:rsidR="00852690" w:rsidRPr="00ED223A" w:rsidRDefault="00852690" w:rsidP="00852690">
      <w:pPr>
        <w:pStyle w:val="Ttulo2"/>
        <w:rPr>
          <w:b w:val="0"/>
          <w:lang w:val="en-US"/>
        </w:rPr>
      </w:pPr>
      <w:r w:rsidRPr="00ED223A">
        <w:rPr>
          <w:lang w:val="en-US"/>
        </w:rPr>
        <w:t>Results</w:t>
      </w:r>
      <w:r w:rsidRPr="00ED223A">
        <w:rPr>
          <w:b w:val="0"/>
          <w:lang w:val="en-US"/>
        </w:rPr>
        <w:t xml:space="preserve">: 85.7% of the patients were male, and the age group of 60-69 years was the most representative. With regard to toxic habits, the synergism between smoking and the intake of alcoholic beverages </w:t>
      </w:r>
      <w:proofErr w:type="gramStart"/>
      <w:r w:rsidRPr="00ED223A">
        <w:rPr>
          <w:b w:val="0"/>
          <w:lang w:val="en-US"/>
        </w:rPr>
        <w:t>was highlighted</w:t>
      </w:r>
      <w:proofErr w:type="gramEnd"/>
      <w:r w:rsidRPr="00ED223A">
        <w:rPr>
          <w:b w:val="0"/>
          <w:lang w:val="en-US"/>
        </w:rPr>
        <w:t xml:space="preserve">. Different treatments </w:t>
      </w:r>
      <w:proofErr w:type="gramStart"/>
      <w:r w:rsidRPr="00ED223A">
        <w:rPr>
          <w:b w:val="0"/>
          <w:lang w:val="en-US"/>
        </w:rPr>
        <w:t>were used</w:t>
      </w:r>
      <w:proofErr w:type="gramEnd"/>
      <w:r w:rsidRPr="00ED223A">
        <w:rPr>
          <w:b w:val="0"/>
          <w:lang w:val="en-US"/>
        </w:rPr>
        <w:t xml:space="preserve"> according to the head and neck protocols in the different locations, but the most relevant were radiotherapy and chemotherapy.</w:t>
      </w:r>
    </w:p>
    <w:p w14:paraId="788911C7" w14:textId="1D0A4DD5" w:rsidR="00852690" w:rsidRPr="00ED223A" w:rsidRDefault="00852690" w:rsidP="00852690">
      <w:pPr>
        <w:pStyle w:val="Ttulo2"/>
        <w:rPr>
          <w:b w:val="0"/>
          <w:lang w:val="en-US"/>
        </w:rPr>
      </w:pPr>
      <w:r w:rsidRPr="00ED223A">
        <w:rPr>
          <w:lang w:val="en-US"/>
        </w:rPr>
        <w:t>Conclusions</w:t>
      </w:r>
      <w:r w:rsidRPr="00ED223A">
        <w:rPr>
          <w:b w:val="0"/>
          <w:lang w:val="en-US"/>
        </w:rPr>
        <w:t xml:space="preserve">: Laryngeal cancer is one of the most frequent neoplasms in the location of head and neck. The synergism between smoking and alcoholic beverages intake are the usual risk factors. The treatment to implement </w:t>
      </w:r>
      <w:proofErr w:type="gramStart"/>
      <w:r w:rsidRPr="00ED223A">
        <w:rPr>
          <w:b w:val="0"/>
          <w:lang w:val="en-US"/>
        </w:rPr>
        <w:t>is based</w:t>
      </w:r>
      <w:proofErr w:type="gramEnd"/>
      <w:r w:rsidRPr="00ED223A">
        <w:rPr>
          <w:b w:val="0"/>
          <w:lang w:val="en-US"/>
        </w:rPr>
        <w:t xml:space="preserve"> on the analysis of the clinical stage of the tumor.</w:t>
      </w:r>
    </w:p>
    <w:p w14:paraId="766FEB16" w14:textId="77777777" w:rsidR="00852690" w:rsidRPr="00ED223A" w:rsidRDefault="00852690" w:rsidP="00852690">
      <w:pPr>
        <w:rPr>
          <w:lang w:val="en-US"/>
        </w:rPr>
      </w:pPr>
    </w:p>
    <w:p w14:paraId="592295FF" w14:textId="3D7BE725" w:rsidR="00CC044C" w:rsidRPr="00ED223A" w:rsidRDefault="00852690" w:rsidP="00852690">
      <w:pPr>
        <w:pStyle w:val="Ttulo2"/>
        <w:rPr>
          <w:b w:val="0"/>
          <w:lang w:val="en-US"/>
        </w:rPr>
      </w:pPr>
      <w:r w:rsidRPr="00ED223A">
        <w:rPr>
          <w:lang w:val="en-US"/>
        </w:rPr>
        <w:t>Keywords</w:t>
      </w:r>
      <w:r w:rsidRPr="00ED223A">
        <w:rPr>
          <w:b w:val="0"/>
          <w:lang w:val="en-US"/>
        </w:rPr>
        <w:t>: laryngeal cancer; epidemiology; initial treatment</w:t>
      </w:r>
    </w:p>
    <w:p w14:paraId="2F58A2F2" w14:textId="77777777" w:rsidR="00852690" w:rsidRPr="00ED223A" w:rsidRDefault="00852690" w:rsidP="00EB5512">
      <w:pPr>
        <w:spacing w:after="0" w:line="360" w:lineRule="auto"/>
        <w:jc w:val="both"/>
        <w:rPr>
          <w:rFonts w:ascii="Arial" w:hAnsi="Arial" w:cs="Arial"/>
          <w:b/>
          <w:sz w:val="24"/>
          <w:szCs w:val="24"/>
          <w:lang w:val="en-US"/>
        </w:rPr>
      </w:pPr>
    </w:p>
    <w:p w14:paraId="64BA4F76" w14:textId="77777777" w:rsidR="00CC044C" w:rsidRPr="00ED223A" w:rsidRDefault="00CC044C" w:rsidP="00EB5512">
      <w:pPr>
        <w:spacing w:after="0" w:line="360" w:lineRule="auto"/>
        <w:contextualSpacing/>
        <w:jc w:val="both"/>
        <w:rPr>
          <w:rFonts w:ascii="Arial" w:hAnsi="Arial" w:cs="Arial"/>
          <w:sz w:val="24"/>
          <w:szCs w:val="24"/>
          <w:lang w:val="en-US"/>
        </w:rPr>
      </w:pPr>
    </w:p>
    <w:p w14:paraId="5A875C00" w14:textId="77777777" w:rsidR="00CC044C" w:rsidRPr="00ED223A" w:rsidRDefault="00CC044C" w:rsidP="00EB5512">
      <w:pPr>
        <w:spacing w:after="0" w:line="360" w:lineRule="auto"/>
        <w:contextualSpacing/>
        <w:rPr>
          <w:rFonts w:ascii="Arial" w:hAnsi="Arial" w:cs="Arial"/>
          <w:b/>
          <w:color w:val="002060"/>
          <w:sz w:val="24"/>
          <w:szCs w:val="24"/>
          <w:lang w:val="en-US"/>
        </w:rPr>
      </w:pPr>
      <w:r w:rsidRPr="00ED223A">
        <w:rPr>
          <w:rFonts w:ascii="Arial" w:hAnsi="Arial" w:cs="Arial"/>
          <w:b/>
          <w:color w:val="002060"/>
          <w:sz w:val="24"/>
          <w:szCs w:val="24"/>
          <w:lang w:val="en-US"/>
        </w:rPr>
        <w:t>Referencias bibliográficas</w:t>
      </w:r>
      <w:r w:rsidRPr="00ED223A">
        <w:rPr>
          <w:rFonts w:ascii="Arial" w:hAnsi="Arial" w:cs="Arial"/>
          <w:color w:val="002060"/>
          <w:sz w:val="24"/>
          <w:szCs w:val="24"/>
          <w:lang w:val="en-US"/>
        </w:rPr>
        <w:t xml:space="preserve"> </w:t>
      </w:r>
      <w:r w:rsidRPr="00ED223A">
        <w:rPr>
          <w:rFonts w:ascii="Arial" w:hAnsi="Arial" w:cs="Arial"/>
          <w:b/>
          <w:color w:val="002060"/>
          <w:sz w:val="24"/>
          <w:szCs w:val="24"/>
          <w:lang w:val="en-US"/>
        </w:rPr>
        <w:t xml:space="preserve"> </w:t>
      </w:r>
    </w:p>
    <w:p w14:paraId="15E148B0" w14:textId="77777777" w:rsidR="00CC044C" w:rsidRPr="00F30C5B" w:rsidRDefault="00CC044C" w:rsidP="00EB5512">
      <w:pPr>
        <w:pStyle w:val="Prrafodelista"/>
        <w:numPr>
          <w:ilvl w:val="0"/>
          <w:numId w:val="4"/>
        </w:numPr>
        <w:spacing w:after="0" w:line="360" w:lineRule="auto"/>
        <w:jc w:val="both"/>
        <w:rPr>
          <w:rFonts w:ascii="Arial" w:hAnsi="Arial" w:cs="Arial"/>
          <w:sz w:val="24"/>
          <w:szCs w:val="24"/>
          <w:lang w:val="es-ES_tradnl"/>
        </w:rPr>
      </w:pPr>
      <w:r w:rsidRPr="00F30C5B">
        <w:rPr>
          <w:rFonts w:ascii="Arial" w:hAnsi="Arial" w:cs="Arial"/>
          <w:color w:val="002060"/>
          <w:sz w:val="24"/>
          <w:szCs w:val="24"/>
          <w:lang w:val="es-ES_tradnl"/>
        </w:rPr>
        <w:lastRenderedPageBreak/>
        <w:t xml:space="preserve">Suarez R, Pérez C, </w:t>
      </w:r>
      <w:proofErr w:type="gramStart"/>
      <w:r w:rsidRPr="00F30C5B">
        <w:rPr>
          <w:rFonts w:ascii="Arial" w:hAnsi="Arial" w:cs="Arial"/>
          <w:color w:val="002060"/>
          <w:sz w:val="24"/>
          <w:szCs w:val="24"/>
          <w:lang w:val="es-ES_tradnl"/>
        </w:rPr>
        <w:t>Fernández  L</w:t>
      </w:r>
      <w:proofErr w:type="gramEnd"/>
      <w:r w:rsidRPr="00F30C5B">
        <w:rPr>
          <w:rFonts w:ascii="Arial" w:hAnsi="Arial" w:cs="Arial"/>
          <w:color w:val="002060"/>
          <w:sz w:val="24"/>
          <w:szCs w:val="24"/>
          <w:lang w:val="es-ES_tradnl"/>
        </w:rPr>
        <w:t>, Pérez A. Caracterización de adultos mayores con cáncer de cabeza y cuello. 2013 [</w:t>
      </w:r>
      <w:proofErr w:type="gramStart"/>
      <w:r w:rsidRPr="00F30C5B">
        <w:rPr>
          <w:rFonts w:ascii="Arial" w:hAnsi="Arial" w:cs="Arial"/>
          <w:color w:val="002060"/>
          <w:sz w:val="24"/>
          <w:szCs w:val="24"/>
          <w:lang w:val="es-ES_tradnl"/>
        </w:rPr>
        <w:t>acceso  12</w:t>
      </w:r>
      <w:proofErr w:type="gramEnd"/>
      <w:r w:rsidRPr="00F30C5B">
        <w:rPr>
          <w:rFonts w:ascii="Arial" w:hAnsi="Arial" w:cs="Arial"/>
          <w:color w:val="002060"/>
          <w:sz w:val="24"/>
          <w:szCs w:val="24"/>
          <w:lang w:val="es-ES_tradnl"/>
        </w:rPr>
        <w:t xml:space="preserve">/04/2019]:17(2);119-29. Disponible en: </w:t>
      </w:r>
      <w:hyperlink r:id="rId18" w:history="1">
        <w:r w:rsidRPr="00F30C5B">
          <w:rPr>
            <w:rStyle w:val="Hipervnculo"/>
            <w:rFonts w:ascii="Arial" w:hAnsi="Arial" w:cs="Arial"/>
            <w:sz w:val="24"/>
            <w:szCs w:val="24"/>
            <w:lang w:val="es-ES_tradnl"/>
          </w:rPr>
          <w:t>http://scielo.sld.cu/scielo.php?script=sci_arttext&amp;pid=S1560-43812013000200002&amp;lng=es</w:t>
        </w:r>
      </w:hyperlink>
      <w:r w:rsidRPr="00F30C5B">
        <w:rPr>
          <w:rFonts w:ascii="Arial" w:hAnsi="Arial" w:cs="Arial"/>
          <w:sz w:val="24"/>
          <w:szCs w:val="24"/>
          <w:lang w:val="es-ES_tradnl"/>
        </w:rPr>
        <w:t xml:space="preserve"> </w:t>
      </w:r>
      <w:r w:rsidRPr="00F30C5B">
        <w:rPr>
          <w:rStyle w:val="Hipervnculo"/>
          <w:rFonts w:ascii="Arial" w:hAnsi="Arial" w:cs="Arial"/>
          <w:sz w:val="24"/>
          <w:szCs w:val="24"/>
          <w:lang w:val="es-ES_tradnl"/>
        </w:rPr>
        <w:t xml:space="preserve"> </w:t>
      </w:r>
    </w:p>
    <w:p w14:paraId="7EAE55DC" w14:textId="77777777" w:rsidR="00CC044C" w:rsidRPr="00F30C5B" w:rsidRDefault="00CC044C" w:rsidP="00EB5512">
      <w:pPr>
        <w:pStyle w:val="Prrafodelista"/>
        <w:numPr>
          <w:ilvl w:val="0"/>
          <w:numId w:val="4"/>
        </w:numPr>
        <w:spacing w:after="0" w:line="360" w:lineRule="auto"/>
        <w:jc w:val="both"/>
        <w:rPr>
          <w:rFonts w:ascii="Arial" w:hAnsi="Arial" w:cs="Arial"/>
          <w:sz w:val="24"/>
          <w:szCs w:val="24"/>
          <w:lang w:val="es-ES_tradnl"/>
        </w:rPr>
      </w:pPr>
      <w:r w:rsidRPr="00F30C5B">
        <w:rPr>
          <w:rFonts w:ascii="Arial" w:hAnsi="Arial" w:cs="Arial"/>
          <w:color w:val="002060"/>
          <w:sz w:val="24"/>
          <w:szCs w:val="24"/>
          <w:lang w:val="es-ES_tradnl"/>
        </w:rPr>
        <w:t>Villanueva F, Leyva E., Gaitán L. Cáncer en pacientes jóvenes. Carcinomas de cavidad bucal en sujetos de bajo riesgo: Presentación de 4 casos y revisión de la literatura. Odontoestomatología. 2016 [</w:t>
      </w:r>
      <w:proofErr w:type="gramStart"/>
      <w:r w:rsidRPr="00F30C5B">
        <w:rPr>
          <w:rFonts w:ascii="Arial" w:hAnsi="Arial" w:cs="Arial"/>
          <w:color w:val="002060"/>
          <w:sz w:val="24"/>
          <w:szCs w:val="24"/>
          <w:lang w:val="es-ES_tradnl"/>
        </w:rPr>
        <w:t>acceso  12</w:t>
      </w:r>
      <w:proofErr w:type="gramEnd"/>
      <w:r w:rsidRPr="00F30C5B">
        <w:rPr>
          <w:rFonts w:ascii="Arial" w:hAnsi="Arial" w:cs="Arial"/>
          <w:color w:val="002060"/>
          <w:sz w:val="24"/>
          <w:szCs w:val="24"/>
          <w:lang w:val="es-ES_tradnl"/>
        </w:rPr>
        <w:t>/04/2019];18(2):67-75. Disponible en</w:t>
      </w:r>
      <w:r w:rsidRPr="00F30C5B">
        <w:rPr>
          <w:rFonts w:ascii="Arial" w:hAnsi="Arial" w:cs="Arial"/>
          <w:sz w:val="24"/>
          <w:szCs w:val="24"/>
          <w:lang w:val="es-ES_tradnl"/>
        </w:rPr>
        <w:t xml:space="preserve">: </w:t>
      </w:r>
      <w:hyperlink r:id="rId19" w:history="1">
        <w:r w:rsidRPr="00F30C5B">
          <w:rPr>
            <w:rStyle w:val="Hipervnculo"/>
            <w:rFonts w:ascii="Arial" w:hAnsi="Arial" w:cs="Arial"/>
            <w:sz w:val="24"/>
            <w:szCs w:val="24"/>
            <w:lang w:val="es-ES_tradnl"/>
          </w:rPr>
          <w:t>http://www.scielo.edu.uy/scielo.php?script=sci_arttext&amp;pid=S1688-93392016000200009&amp;lng=es</w:t>
        </w:r>
      </w:hyperlink>
      <w:r w:rsidRPr="00F30C5B">
        <w:rPr>
          <w:rFonts w:ascii="Arial" w:hAnsi="Arial" w:cs="Arial"/>
          <w:sz w:val="24"/>
          <w:szCs w:val="24"/>
          <w:lang w:val="es-ES_tradnl"/>
        </w:rPr>
        <w:t xml:space="preserve"> </w:t>
      </w:r>
      <w:r w:rsidRPr="00F30C5B">
        <w:rPr>
          <w:rStyle w:val="Hipervnculo"/>
          <w:rFonts w:ascii="Arial" w:hAnsi="Arial" w:cs="Arial"/>
          <w:sz w:val="24"/>
          <w:szCs w:val="24"/>
          <w:lang w:val="es-ES_tradnl"/>
        </w:rPr>
        <w:t xml:space="preserve"> </w:t>
      </w:r>
    </w:p>
    <w:p w14:paraId="0120D588" w14:textId="77777777" w:rsidR="00CC044C" w:rsidRPr="00F30C5B" w:rsidRDefault="00CC044C" w:rsidP="00EB5512">
      <w:pPr>
        <w:pStyle w:val="Prrafodelista"/>
        <w:numPr>
          <w:ilvl w:val="0"/>
          <w:numId w:val="4"/>
        </w:numPr>
        <w:spacing w:after="0" w:line="360" w:lineRule="auto"/>
        <w:jc w:val="both"/>
        <w:rPr>
          <w:rFonts w:ascii="Arial" w:hAnsi="Arial" w:cs="Arial"/>
          <w:sz w:val="24"/>
          <w:szCs w:val="24"/>
          <w:lang w:val="es-ES_tradnl"/>
        </w:rPr>
      </w:pPr>
      <w:r w:rsidRPr="00F30C5B">
        <w:rPr>
          <w:rFonts w:ascii="Arial" w:hAnsi="Arial" w:cs="Arial"/>
          <w:color w:val="002060"/>
          <w:sz w:val="24"/>
          <w:szCs w:val="24"/>
          <w:lang w:val="es-ES_tradnl"/>
        </w:rPr>
        <w:t xml:space="preserve">Centella C, </w:t>
      </w:r>
      <w:proofErr w:type="gramStart"/>
      <w:r w:rsidRPr="00F30C5B">
        <w:rPr>
          <w:rFonts w:ascii="Arial" w:hAnsi="Arial" w:cs="Arial"/>
          <w:color w:val="002060"/>
          <w:sz w:val="24"/>
          <w:szCs w:val="24"/>
          <w:lang w:val="es-ES_tradnl"/>
        </w:rPr>
        <w:t>Dean  A</w:t>
      </w:r>
      <w:proofErr w:type="gramEnd"/>
      <w:r w:rsidRPr="00F30C5B">
        <w:rPr>
          <w:rFonts w:ascii="Arial" w:hAnsi="Arial" w:cs="Arial"/>
          <w:color w:val="002060"/>
          <w:sz w:val="24"/>
          <w:szCs w:val="24"/>
          <w:lang w:val="es-ES_tradnl"/>
        </w:rPr>
        <w:t>. Aportaciones de la cirugía guiada por ordenador y navegación en oncología de cabeza y cuello: una revisión bibliográfica sistemática y actualización. Rev Esp Cirug Oral y Maxilofac. 2016 [acceso 12/04/2019]</w:t>
      </w:r>
      <w:proofErr w:type="gramStart"/>
      <w:r w:rsidRPr="00F30C5B">
        <w:rPr>
          <w:rFonts w:ascii="Arial" w:hAnsi="Arial" w:cs="Arial"/>
          <w:color w:val="002060"/>
          <w:sz w:val="24"/>
          <w:szCs w:val="24"/>
          <w:lang w:val="es-ES_tradnl"/>
        </w:rPr>
        <w:t>;38</w:t>
      </w:r>
      <w:proofErr w:type="gramEnd"/>
      <w:r w:rsidRPr="00F30C5B">
        <w:rPr>
          <w:rFonts w:ascii="Arial" w:hAnsi="Arial" w:cs="Arial"/>
          <w:color w:val="002060"/>
          <w:sz w:val="24"/>
          <w:szCs w:val="24"/>
          <w:lang w:val="es-ES_tradnl"/>
        </w:rPr>
        <w:t xml:space="preserve">(3):136-42. Disponible en: </w:t>
      </w:r>
      <w:hyperlink r:id="rId20" w:history="1">
        <w:r w:rsidRPr="00F30C5B">
          <w:rPr>
            <w:rStyle w:val="Hipervnculo"/>
            <w:rFonts w:ascii="Arial" w:hAnsi="Arial" w:cs="Arial"/>
            <w:sz w:val="24"/>
            <w:szCs w:val="24"/>
            <w:lang w:val="es-ES_tradnl"/>
          </w:rPr>
          <w:t>http://scielo.isciii.es/scielo.php?script=sci_arttext&amp;pid=S1130-05582016000300003&amp;lng=es</w:t>
        </w:r>
      </w:hyperlink>
      <w:r w:rsidRPr="00F30C5B">
        <w:rPr>
          <w:rFonts w:ascii="Arial" w:hAnsi="Arial" w:cs="Arial"/>
          <w:sz w:val="24"/>
          <w:szCs w:val="24"/>
          <w:lang w:val="es-ES_tradnl"/>
        </w:rPr>
        <w:t xml:space="preserve">  </w:t>
      </w:r>
    </w:p>
    <w:p w14:paraId="63AC7894" w14:textId="77777777" w:rsidR="00CC044C" w:rsidRPr="00F30C5B" w:rsidRDefault="00CC044C" w:rsidP="00EB5512">
      <w:pPr>
        <w:pStyle w:val="Prrafodelista"/>
        <w:numPr>
          <w:ilvl w:val="0"/>
          <w:numId w:val="4"/>
        </w:numPr>
        <w:spacing w:after="0" w:line="360" w:lineRule="auto"/>
        <w:jc w:val="both"/>
        <w:rPr>
          <w:rFonts w:ascii="Arial" w:hAnsi="Arial" w:cs="Arial"/>
          <w:sz w:val="24"/>
          <w:szCs w:val="24"/>
          <w:lang w:val="es-ES_tradnl"/>
        </w:rPr>
      </w:pPr>
      <w:r w:rsidRPr="00F30C5B">
        <w:rPr>
          <w:rFonts w:ascii="Arial" w:hAnsi="Arial" w:cs="Arial"/>
          <w:color w:val="002060"/>
          <w:sz w:val="24"/>
          <w:szCs w:val="24"/>
          <w:lang w:val="es-ES_tradnl"/>
        </w:rPr>
        <w:t>Medina Y, González M, Rodríguez J, Ropero R. Radioterapia en el adulto mayor con carcinoma avanzado de cabeza y cuello. 2015 [acceso 14/04/2019]</w:t>
      </w:r>
      <w:proofErr w:type="gramStart"/>
      <w:r w:rsidRPr="00F30C5B">
        <w:rPr>
          <w:rFonts w:ascii="Arial" w:hAnsi="Arial" w:cs="Arial"/>
          <w:color w:val="002060"/>
          <w:sz w:val="24"/>
          <w:szCs w:val="24"/>
          <w:lang w:val="es-ES_tradnl"/>
        </w:rPr>
        <w:t>;19</w:t>
      </w:r>
      <w:proofErr w:type="gramEnd"/>
      <w:r w:rsidRPr="00F30C5B">
        <w:rPr>
          <w:rFonts w:ascii="Arial" w:hAnsi="Arial" w:cs="Arial"/>
          <w:color w:val="002060"/>
          <w:sz w:val="24"/>
          <w:szCs w:val="24"/>
          <w:lang w:val="es-ES_tradnl"/>
        </w:rPr>
        <w:t xml:space="preserve">(3):238-46.   Disponible en: </w:t>
      </w:r>
      <w:hyperlink r:id="rId21" w:history="1">
        <w:r w:rsidRPr="00F30C5B">
          <w:rPr>
            <w:rStyle w:val="Hipervnculo"/>
            <w:rFonts w:ascii="Arial" w:hAnsi="Arial" w:cs="Arial"/>
            <w:sz w:val="24"/>
            <w:szCs w:val="24"/>
            <w:lang w:val="es-ES_tradnl"/>
          </w:rPr>
          <w:t>http://scielo.sld.cu/scielo.php?script=sci_arttext&amp;pid=S102502552015000300006&amp;lng=es</w:t>
        </w:r>
      </w:hyperlink>
    </w:p>
    <w:p w14:paraId="6A9AAC1E" w14:textId="77777777" w:rsidR="00CC044C" w:rsidRPr="00F30C5B" w:rsidRDefault="00CC044C" w:rsidP="00EB5512">
      <w:pPr>
        <w:pStyle w:val="Prrafodelista"/>
        <w:numPr>
          <w:ilvl w:val="0"/>
          <w:numId w:val="4"/>
        </w:numPr>
        <w:spacing w:after="0" w:line="360" w:lineRule="auto"/>
        <w:jc w:val="both"/>
        <w:rPr>
          <w:rStyle w:val="Hipervnculo"/>
          <w:rFonts w:ascii="Arial" w:hAnsi="Arial" w:cs="Arial"/>
          <w:sz w:val="24"/>
          <w:szCs w:val="24"/>
          <w:lang w:val="es-ES_tradnl"/>
        </w:rPr>
      </w:pPr>
      <w:r w:rsidRPr="00F30C5B">
        <w:rPr>
          <w:rFonts w:ascii="Arial" w:hAnsi="Arial" w:cs="Arial"/>
          <w:color w:val="002060"/>
          <w:sz w:val="24"/>
          <w:szCs w:val="24"/>
          <w:lang w:val="es-ES_tradnl"/>
        </w:rPr>
        <w:t xml:space="preserve">Feldman F, Castro A, Salinas F, Sotomayor J. Sobrevida y factores pronósticos de 13 pacientes con carcinoma espinocelular oral diagnosticados en el CRS Cordillera Oriente, entre los años 2001-2015. </w:t>
      </w:r>
      <w:r w:rsidRPr="00ED223A">
        <w:rPr>
          <w:rFonts w:ascii="Arial" w:hAnsi="Arial" w:cs="Arial"/>
          <w:color w:val="002060"/>
          <w:sz w:val="24"/>
          <w:szCs w:val="24"/>
          <w:lang w:val="en-US"/>
        </w:rPr>
        <w:t xml:space="preserve">Rev Otorrinolaringol Cir. Cabeza Cuello. </w:t>
      </w:r>
      <w:r w:rsidRPr="00F30C5B">
        <w:rPr>
          <w:rFonts w:ascii="Arial" w:hAnsi="Arial" w:cs="Arial"/>
          <w:color w:val="002060"/>
          <w:sz w:val="24"/>
          <w:szCs w:val="24"/>
          <w:lang w:val="es-ES_tradnl"/>
        </w:rPr>
        <w:t xml:space="preserve">2016 </w:t>
      </w:r>
      <w:proofErr w:type="gramStart"/>
      <w:r w:rsidRPr="00F30C5B">
        <w:rPr>
          <w:rFonts w:ascii="Arial" w:hAnsi="Arial" w:cs="Arial"/>
          <w:color w:val="002060"/>
          <w:sz w:val="24"/>
          <w:szCs w:val="24"/>
          <w:lang w:val="es-ES_tradnl"/>
        </w:rPr>
        <w:t>acceso  14</w:t>
      </w:r>
      <w:proofErr w:type="gramEnd"/>
      <w:r w:rsidRPr="00F30C5B">
        <w:rPr>
          <w:rFonts w:ascii="Arial" w:hAnsi="Arial" w:cs="Arial"/>
          <w:color w:val="002060"/>
          <w:sz w:val="24"/>
          <w:szCs w:val="24"/>
          <w:lang w:val="es-ES_tradnl"/>
        </w:rPr>
        <w:t xml:space="preserve">/04/2019]:76(2);16-21.  Disponible en: </w:t>
      </w:r>
      <w:hyperlink r:id="rId22" w:history="1">
        <w:r w:rsidRPr="00F30C5B">
          <w:rPr>
            <w:rStyle w:val="Hipervnculo"/>
            <w:rFonts w:ascii="Arial" w:hAnsi="Arial" w:cs="Arial"/>
            <w:sz w:val="24"/>
            <w:szCs w:val="24"/>
            <w:lang w:val="es-ES_tradnl"/>
          </w:rPr>
          <w:t>http://www.scielo.cl/scielo.php?script=sci_arttext&amp;pid=S071848162016000200005&amp;lng=es</w:t>
        </w:r>
      </w:hyperlink>
      <w:r w:rsidRPr="00F30C5B">
        <w:rPr>
          <w:rFonts w:ascii="Arial" w:hAnsi="Arial" w:cs="Arial"/>
          <w:sz w:val="24"/>
          <w:szCs w:val="24"/>
          <w:lang w:val="es-ES_tradnl"/>
        </w:rPr>
        <w:t xml:space="preserve"> </w:t>
      </w:r>
      <w:r w:rsidRPr="00F30C5B">
        <w:rPr>
          <w:rStyle w:val="Hipervnculo"/>
          <w:rFonts w:ascii="Arial" w:hAnsi="Arial" w:cs="Arial"/>
          <w:sz w:val="24"/>
          <w:szCs w:val="24"/>
          <w:lang w:val="es-ES_tradnl"/>
        </w:rPr>
        <w:t xml:space="preserve"> </w:t>
      </w:r>
    </w:p>
    <w:p w14:paraId="4AC9E4D9" w14:textId="77777777" w:rsidR="00CC044C" w:rsidRPr="00F30C5B" w:rsidRDefault="00CC044C" w:rsidP="00EB5512">
      <w:pPr>
        <w:pStyle w:val="Prrafodelista"/>
        <w:numPr>
          <w:ilvl w:val="0"/>
          <w:numId w:val="4"/>
        </w:numPr>
        <w:spacing w:after="0" w:line="360" w:lineRule="auto"/>
        <w:jc w:val="both"/>
        <w:rPr>
          <w:rFonts w:ascii="Arial" w:hAnsi="Arial" w:cs="Arial"/>
          <w:sz w:val="24"/>
          <w:szCs w:val="24"/>
          <w:lang w:val="es-ES_tradnl"/>
        </w:rPr>
      </w:pPr>
      <w:r w:rsidRPr="00F30C5B">
        <w:rPr>
          <w:rFonts w:ascii="Arial" w:hAnsi="Arial" w:cs="Arial"/>
          <w:color w:val="002060"/>
          <w:sz w:val="24"/>
          <w:szCs w:val="24"/>
          <w:lang w:val="es-ES_tradnl"/>
        </w:rPr>
        <w:t>Santamaría A, Tapia M, Fredes F, Astudillo D, Mendoza A. Manejo endoscópico de papiloma invertido nasosinusal: Experiencia de 15 años en Hospital Clínico Regional de Concepción. Rev. Otorrinolaringol Cir Cabeza Cuello. 2016 [acceso 14/04/2019</w:t>
      </w:r>
      <w:proofErr w:type="gramStart"/>
      <w:r w:rsidRPr="00F30C5B">
        <w:rPr>
          <w:rFonts w:ascii="Arial" w:hAnsi="Arial" w:cs="Arial"/>
          <w:color w:val="002060"/>
          <w:sz w:val="24"/>
          <w:szCs w:val="24"/>
          <w:lang w:val="es-ES_tradnl"/>
        </w:rPr>
        <w:t>] ;</w:t>
      </w:r>
      <w:proofErr w:type="gramEnd"/>
      <w:r w:rsidRPr="00F30C5B">
        <w:rPr>
          <w:rFonts w:ascii="Arial" w:hAnsi="Arial" w:cs="Arial"/>
          <w:color w:val="002060"/>
          <w:sz w:val="24"/>
          <w:szCs w:val="24"/>
          <w:lang w:val="es-ES_tradnl"/>
        </w:rPr>
        <w:t xml:space="preserve">76(2):155-9. Disponible en: </w:t>
      </w:r>
      <w:hyperlink r:id="rId23" w:history="1">
        <w:r w:rsidRPr="00F30C5B">
          <w:rPr>
            <w:rStyle w:val="Hipervnculo"/>
            <w:rFonts w:ascii="Arial" w:hAnsi="Arial" w:cs="Arial"/>
            <w:sz w:val="24"/>
            <w:szCs w:val="24"/>
            <w:lang w:val="es-ES_tradnl"/>
          </w:rPr>
          <w:t>http://www.scielo.cl/scielo.php?script=sci_arttext&amp;pid=S071848162016000200002&amp;lng=es</w:t>
        </w:r>
      </w:hyperlink>
      <w:r w:rsidRPr="00F30C5B">
        <w:rPr>
          <w:rFonts w:ascii="Arial" w:hAnsi="Arial" w:cs="Arial"/>
          <w:sz w:val="24"/>
          <w:szCs w:val="24"/>
          <w:lang w:val="es-ES_tradnl"/>
        </w:rPr>
        <w:t xml:space="preserve"> </w:t>
      </w:r>
    </w:p>
    <w:p w14:paraId="3E5D2C87" w14:textId="7F42075B" w:rsidR="00CC044C" w:rsidRPr="00F30C5B" w:rsidRDefault="00CC044C" w:rsidP="00EB5512">
      <w:pPr>
        <w:pStyle w:val="Prrafodelista"/>
        <w:numPr>
          <w:ilvl w:val="0"/>
          <w:numId w:val="4"/>
        </w:numPr>
        <w:spacing w:after="0" w:line="360" w:lineRule="auto"/>
        <w:jc w:val="both"/>
        <w:rPr>
          <w:rFonts w:ascii="Arial" w:hAnsi="Arial" w:cs="Arial"/>
          <w:sz w:val="24"/>
          <w:szCs w:val="24"/>
          <w:lang w:val="es-ES_tradnl"/>
        </w:rPr>
      </w:pPr>
      <w:r w:rsidRPr="00ED223A">
        <w:rPr>
          <w:rFonts w:ascii="Arial" w:hAnsi="Arial" w:cs="Arial"/>
          <w:color w:val="002060"/>
          <w:sz w:val="24"/>
          <w:szCs w:val="24"/>
          <w:lang w:val="en-US"/>
        </w:rPr>
        <w:t xml:space="preserve">Cruz F, Ferreira E, Vasques C, Ferreira R, Reis P. Validation of an educative manual for patients with head and neck cancer submitted to radiation therapy. </w:t>
      </w:r>
      <w:r w:rsidRPr="00F30C5B">
        <w:rPr>
          <w:rFonts w:ascii="Arial" w:hAnsi="Arial" w:cs="Arial"/>
          <w:color w:val="002060"/>
          <w:sz w:val="24"/>
          <w:szCs w:val="24"/>
          <w:lang w:val="es-ES_tradnl"/>
        </w:rPr>
        <w:t>Rev Latino-Am Enfermagem. 2016 [acceso 14/04/2019]:24</w:t>
      </w:r>
      <w:proofErr w:type="gramStart"/>
      <w:r w:rsidRPr="00F30C5B">
        <w:rPr>
          <w:rFonts w:ascii="Arial" w:hAnsi="Arial" w:cs="Arial"/>
          <w:color w:val="002060"/>
          <w:sz w:val="24"/>
          <w:szCs w:val="24"/>
          <w:lang w:val="es-ES_tradnl"/>
        </w:rPr>
        <w:t>;27</w:t>
      </w:r>
      <w:proofErr w:type="gramEnd"/>
      <w:r w:rsidRPr="00F30C5B">
        <w:rPr>
          <w:rFonts w:ascii="Arial" w:hAnsi="Arial" w:cs="Arial"/>
          <w:color w:val="002060"/>
          <w:sz w:val="24"/>
          <w:szCs w:val="24"/>
          <w:lang w:val="es-ES_tradnl"/>
        </w:rPr>
        <w:t xml:space="preserve">-31. Disponible en: </w:t>
      </w:r>
      <w:hyperlink r:id="rId24" w:history="1">
        <w:r w:rsidRPr="00F30C5B">
          <w:rPr>
            <w:rStyle w:val="Hipervnculo"/>
            <w:rFonts w:ascii="Arial" w:hAnsi="Arial" w:cs="Arial"/>
            <w:sz w:val="24"/>
            <w:szCs w:val="24"/>
            <w:lang w:val="es-ES_tradnl"/>
          </w:rPr>
          <w:t>http://www.scielo.br/scielo.php?script=sci_arttext&amp;pid=S010411692016000100337&amp;lng</w:t>
        </w:r>
      </w:hyperlink>
      <w:r w:rsidRPr="00F30C5B">
        <w:rPr>
          <w:rFonts w:ascii="Arial" w:hAnsi="Arial" w:cs="Arial"/>
          <w:sz w:val="24"/>
          <w:szCs w:val="24"/>
          <w:lang w:val="es-ES_tradnl"/>
        </w:rPr>
        <w:t xml:space="preserve"> </w:t>
      </w:r>
    </w:p>
    <w:p w14:paraId="17820CC4"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Concepción C, Dean A. Aportaciones de la cirugía guiada por ordenador y navegación en oncología de cabeza y cuello. Una revisión bibliográfica sistemática y actualización. Rev Esp Cir Oral Maxilofacial.  </w:t>
      </w:r>
      <w:r w:rsidRPr="00ED223A">
        <w:rPr>
          <w:rFonts w:ascii="Arial" w:hAnsi="Arial" w:cs="Arial"/>
          <w:color w:val="002060"/>
          <w:sz w:val="24"/>
          <w:szCs w:val="24"/>
          <w:lang w:val="en-US"/>
        </w:rPr>
        <w:t>2016:38(3):136-42.</w:t>
      </w:r>
    </w:p>
    <w:p w14:paraId="733066E2" w14:textId="23212A24"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Andrew C. Birkeland J. Rosko B. Chinn E. Prince H. Sun E. Prevalence and Outcomes of Head and Neck versus Non-Head and Neck Second Primary Malignancies in Head and Neck Squamous Cell Carcinoma: An Analysis of the Surveillance, Epidemiology, and End Results Database. J Otorhinolaryngol Relat Spec. 2016</w:t>
      </w:r>
      <w:proofErr w:type="gramStart"/>
      <w:r w:rsidRPr="00ED223A">
        <w:rPr>
          <w:rFonts w:ascii="Arial" w:hAnsi="Arial" w:cs="Arial"/>
          <w:color w:val="002060"/>
          <w:sz w:val="24"/>
          <w:szCs w:val="24"/>
          <w:lang w:val="en-US"/>
        </w:rPr>
        <w:t>;78</w:t>
      </w:r>
      <w:proofErr w:type="gramEnd"/>
      <w:r w:rsidRPr="00ED223A">
        <w:rPr>
          <w:rFonts w:ascii="Arial" w:hAnsi="Arial" w:cs="Arial"/>
          <w:color w:val="002060"/>
          <w:sz w:val="24"/>
          <w:szCs w:val="24"/>
          <w:lang w:val="en-US"/>
        </w:rPr>
        <w:t>(2):61-9.</w:t>
      </w:r>
    </w:p>
    <w:p w14:paraId="22E7E856" w14:textId="77777777" w:rsidR="00CC044C" w:rsidRPr="00ED223A" w:rsidRDefault="00CC044C" w:rsidP="00EB5512">
      <w:pPr>
        <w:pStyle w:val="Prrafodelista"/>
        <w:numPr>
          <w:ilvl w:val="0"/>
          <w:numId w:val="4"/>
        </w:numPr>
        <w:spacing w:after="0" w:line="360" w:lineRule="auto"/>
        <w:jc w:val="both"/>
        <w:rPr>
          <w:rStyle w:val="Hipervnculo"/>
          <w:rFonts w:ascii="Arial" w:hAnsi="Arial" w:cs="Arial"/>
          <w:color w:val="002060"/>
          <w:sz w:val="24"/>
          <w:szCs w:val="24"/>
          <w:lang w:val="en-US"/>
        </w:rPr>
      </w:pPr>
      <w:bookmarkStart w:id="0" w:name="_Hlk7856836"/>
      <w:r w:rsidRPr="00F30C5B">
        <w:rPr>
          <w:rFonts w:ascii="Arial" w:hAnsi="Arial" w:cs="Arial"/>
          <w:color w:val="002060"/>
          <w:sz w:val="24"/>
          <w:szCs w:val="24"/>
          <w:lang w:val="es-ES_tradnl"/>
        </w:rPr>
        <w:t>Vargas O</w:t>
      </w:r>
      <w:bookmarkEnd w:id="0"/>
      <w:r w:rsidRPr="00F30C5B">
        <w:rPr>
          <w:rFonts w:ascii="Arial" w:hAnsi="Arial" w:cs="Arial"/>
          <w:color w:val="002060"/>
          <w:sz w:val="24"/>
          <w:szCs w:val="24"/>
          <w:lang w:val="es-ES_tradnl"/>
        </w:rPr>
        <w:t>, Molina N, Castañeda E, Bologna R, Gil C, Burciaga R, et al. Carcinomas de cabeza y cuello, experiencia de un Centro Oncológico del Estado de</w:t>
      </w:r>
      <w:bookmarkStart w:id="1" w:name="_Hlk7856959"/>
      <w:r w:rsidRPr="00F30C5B">
        <w:rPr>
          <w:rFonts w:ascii="Arial" w:hAnsi="Arial" w:cs="Arial"/>
          <w:color w:val="002060"/>
          <w:sz w:val="24"/>
          <w:szCs w:val="24"/>
          <w:lang w:val="es-ES_tradnl"/>
        </w:rPr>
        <w:t xml:space="preserve"> Durango, México.</w:t>
      </w:r>
      <w:bookmarkEnd w:id="1"/>
      <w:r w:rsidRPr="00F30C5B">
        <w:rPr>
          <w:rFonts w:ascii="Arial" w:hAnsi="Arial" w:cs="Arial"/>
          <w:color w:val="002060"/>
          <w:sz w:val="24"/>
          <w:szCs w:val="24"/>
          <w:lang w:val="es-ES_tradnl"/>
        </w:rPr>
        <w:t xml:space="preserve"> </w:t>
      </w:r>
      <w:r w:rsidRPr="00ED223A">
        <w:rPr>
          <w:rFonts w:ascii="Arial" w:hAnsi="Arial" w:cs="Arial"/>
          <w:color w:val="002060"/>
          <w:sz w:val="24"/>
          <w:szCs w:val="24"/>
          <w:lang w:val="en-US"/>
        </w:rPr>
        <w:t>Rev ADM. 2016</w:t>
      </w:r>
      <w:proofErr w:type="gramStart"/>
      <w:r w:rsidRPr="00ED223A">
        <w:rPr>
          <w:rFonts w:ascii="Arial" w:hAnsi="Arial" w:cs="Arial"/>
          <w:color w:val="002060"/>
          <w:sz w:val="24"/>
          <w:szCs w:val="24"/>
          <w:lang w:val="en-US"/>
        </w:rPr>
        <w:t>;73</w:t>
      </w:r>
      <w:proofErr w:type="gramEnd"/>
      <w:r w:rsidRPr="00ED223A">
        <w:rPr>
          <w:rFonts w:ascii="Arial" w:hAnsi="Arial" w:cs="Arial"/>
          <w:color w:val="002060"/>
          <w:sz w:val="24"/>
          <w:szCs w:val="24"/>
          <w:lang w:val="en-US"/>
        </w:rPr>
        <w:t xml:space="preserve">(4):190-6. </w:t>
      </w:r>
    </w:p>
    <w:p w14:paraId="35C8E503"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Santana J. Carcinoma de Orofaringe: Su detección temprana en función del pronóstico [Tesis]. </w:t>
      </w:r>
      <w:r w:rsidRPr="00ED223A">
        <w:rPr>
          <w:rFonts w:ascii="Arial" w:hAnsi="Arial" w:cs="Arial"/>
          <w:color w:val="002060"/>
          <w:sz w:val="24"/>
          <w:szCs w:val="24"/>
          <w:lang w:val="en-US"/>
        </w:rPr>
        <w:t>Instituto Nacional de Oncología y Radiobiología: La Habana; 2016.</w:t>
      </w:r>
    </w:p>
    <w:p w14:paraId="77067FA6"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Momares B, Contreras G, Martínez B, Ávalos N, Carmona L. Sobrevida en carcinoma de células escamosas de mucosa oral: análisis de 161 pacientes. </w:t>
      </w:r>
      <w:r w:rsidRPr="00ED223A">
        <w:rPr>
          <w:rFonts w:ascii="Arial" w:hAnsi="Arial" w:cs="Arial"/>
          <w:color w:val="002060"/>
          <w:sz w:val="24"/>
          <w:szCs w:val="24"/>
          <w:lang w:val="en-US"/>
        </w:rPr>
        <w:t>Rev Chil Cir. 2014;66 (1):568-76</w:t>
      </w:r>
    </w:p>
    <w:p w14:paraId="4F5C0228" w14:textId="77777777" w:rsidR="00CC044C" w:rsidRPr="00F30C5B" w:rsidRDefault="00CC044C" w:rsidP="00EB5512">
      <w:pPr>
        <w:pStyle w:val="Prrafodelista"/>
        <w:numPr>
          <w:ilvl w:val="0"/>
          <w:numId w:val="4"/>
        </w:numPr>
        <w:spacing w:after="0" w:line="360" w:lineRule="auto"/>
        <w:jc w:val="both"/>
        <w:rPr>
          <w:rFonts w:ascii="Arial" w:hAnsi="Arial" w:cs="Arial"/>
          <w:sz w:val="24"/>
          <w:szCs w:val="24"/>
          <w:lang w:val="es-ES_tradnl"/>
        </w:rPr>
      </w:pPr>
      <w:r w:rsidRPr="00F30C5B">
        <w:rPr>
          <w:rFonts w:ascii="Arial" w:hAnsi="Arial" w:cs="Arial"/>
          <w:color w:val="002060"/>
          <w:sz w:val="24"/>
          <w:szCs w:val="24"/>
          <w:lang w:val="es-ES_tradnl"/>
        </w:rPr>
        <w:t>Cardemil F. Epidemiología del carcinoma escamoso de cabeza y cuello. Rev Chil Cir. 2014 [</w:t>
      </w:r>
      <w:proofErr w:type="gramStart"/>
      <w:r w:rsidRPr="00F30C5B">
        <w:rPr>
          <w:rFonts w:ascii="Arial" w:hAnsi="Arial" w:cs="Arial"/>
          <w:color w:val="002060"/>
          <w:sz w:val="24"/>
          <w:szCs w:val="24"/>
          <w:lang w:val="es-ES_tradnl"/>
        </w:rPr>
        <w:t>acceso  14</w:t>
      </w:r>
      <w:proofErr w:type="gramEnd"/>
      <w:r w:rsidRPr="00F30C5B">
        <w:rPr>
          <w:rFonts w:ascii="Arial" w:hAnsi="Arial" w:cs="Arial"/>
          <w:color w:val="002060"/>
          <w:sz w:val="24"/>
          <w:szCs w:val="24"/>
          <w:lang w:val="es-ES_tradnl"/>
        </w:rPr>
        <w:t xml:space="preserve">/05/2019];66(6):614-20. Disponible en: </w:t>
      </w:r>
      <w:hyperlink r:id="rId25" w:history="1">
        <w:r w:rsidRPr="00F30C5B">
          <w:rPr>
            <w:rStyle w:val="Hipervnculo"/>
            <w:rFonts w:ascii="Arial" w:hAnsi="Arial" w:cs="Arial"/>
            <w:sz w:val="24"/>
            <w:szCs w:val="24"/>
            <w:lang w:val="es-ES_tradnl"/>
          </w:rPr>
          <w:t>http://www.scielo.cl/scielo.php?script=sci_arttext&amp;pid=S0718-40262014000600017&amp;lng=es</w:t>
        </w:r>
      </w:hyperlink>
      <w:r w:rsidRPr="00F30C5B">
        <w:rPr>
          <w:rFonts w:ascii="Arial" w:hAnsi="Arial" w:cs="Arial"/>
          <w:sz w:val="24"/>
          <w:szCs w:val="24"/>
          <w:lang w:val="es-ES_tradnl"/>
        </w:rPr>
        <w:t xml:space="preserve"> </w:t>
      </w:r>
    </w:p>
    <w:p w14:paraId="17CBA64E" w14:textId="0BE5967F" w:rsidR="00CC044C" w:rsidRPr="00ED223A" w:rsidRDefault="00CC044C" w:rsidP="00EB5512">
      <w:pPr>
        <w:pStyle w:val="Prrafodelista"/>
        <w:numPr>
          <w:ilvl w:val="0"/>
          <w:numId w:val="4"/>
        </w:numPr>
        <w:spacing w:after="0" w:line="360" w:lineRule="auto"/>
        <w:jc w:val="both"/>
        <w:rPr>
          <w:rFonts w:ascii="Arial" w:hAnsi="Arial" w:cs="Arial"/>
          <w:sz w:val="24"/>
          <w:szCs w:val="24"/>
          <w:lang w:val="en-US"/>
        </w:rPr>
      </w:pPr>
      <w:r w:rsidRPr="00ED223A">
        <w:rPr>
          <w:rFonts w:ascii="Arial" w:hAnsi="Arial" w:cs="Arial"/>
          <w:color w:val="002060"/>
          <w:sz w:val="24"/>
          <w:szCs w:val="24"/>
          <w:lang w:val="en-US"/>
        </w:rPr>
        <w:t xml:space="preserve">Vincent G, Jeraj R, Lee J, </w:t>
      </w:r>
      <w:proofErr w:type="gramStart"/>
      <w:r w:rsidRPr="00ED223A">
        <w:rPr>
          <w:rFonts w:ascii="Arial" w:hAnsi="Arial" w:cs="Arial"/>
          <w:color w:val="002060"/>
          <w:sz w:val="24"/>
          <w:szCs w:val="24"/>
          <w:lang w:val="en-US"/>
        </w:rPr>
        <w:t>Brian</w:t>
      </w:r>
      <w:proofErr w:type="gramEnd"/>
      <w:r w:rsidRPr="00ED223A">
        <w:rPr>
          <w:rFonts w:ascii="Arial" w:hAnsi="Arial" w:cs="Arial"/>
          <w:color w:val="002060"/>
          <w:sz w:val="24"/>
          <w:szCs w:val="24"/>
          <w:lang w:val="en-US"/>
        </w:rPr>
        <w:t xml:space="preserve"> O. Radiotherapy for head and neck </w:t>
      </w:r>
      <w:r w:rsidR="00235AED" w:rsidRPr="00ED223A">
        <w:rPr>
          <w:rFonts w:ascii="Arial" w:hAnsi="Arial" w:cs="Arial"/>
          <w:color w:val="002060"/>
          <w:sz w:val="24"/>
          <w:szCs w:val="24"/>
          <w:lang w:val="en-US"/>
        </w:rPr>
        <w:t>tumors</w:t>
      </w:r>
      <w:r w:rsidRPr="00ED223A">
        <w:rPr>
          <w:rFonts w:ascii="Arial" w:hAnsi="Arial" w:cs="Arial"/>
          <w:color w:val="002060"/>
          <w:sz w:val="24"/>
          <w:szCs w:val="24"/>
          <w:lang w:val="en-US"/>
        </w:rPr>
        <w:t xml:space="preserve"> in 2012 and beyond: conformal, tailored, and adaptive? The Lancet Oncology. 2012 </w:t>
      </w:r>
      <w:r w:rsidRPr="00ED223A">
        <w:rPr>
          <w:rFonts w:ascii="Arial" w:hAnsi="Arial" w:cs="Arial"/>
          <w:color w:val="002060"/>
          <w:sz w:val="24"/>
          <w:szCs w:val="24"/>
          <w:lang w:val="en-US"/>
        </w:rPr>
        <w:lastRenderedPageBreak/>
        <w:t>[acceso 14/05/2019]</w:t>
      </w:r>
      <w:proofErr w:type="gramStart"/>
      <w:r w:rsidRPr="00ED223A">
        <w:rPr>
          <w:rFonts w:ascii="Arial" w:hAnsi="Arial" w:cs="Arial"/>
          <w:color w:val="002060"/>
          <w:sz w:val="24"/>
          <w:szCs w:val="24"/>
          <w:lang w:val="en-US"/>
        </w:rPr>
        <w:t>;13</w:t>
      </w:r>
      <w:proofErr w:type="gramEnd"/>
      <w:r w:rsidRPr="00ED223A">
        <w:rPr>
          <w:rFonts w:ascii="Arial" w:hAnsi="Arial" w:cs="Arial"/>
          <w:color w:val="002060"/>
          <w:sz w:val="24"/>
          <w:szCs w:val="24"/>
          <w:lang w:val="en-US"/>
        </w:rPr>
        <w:t xml:space="preserve">(7).  Disponible en: </w:t>
      </w:r>
      <w:hyperlink r:id="rId26" w:anchor="!/content/journal/1-s2.0-S1470204512702371" w:history="1">
        <w:r w:rsidRPr="00ED223A">
          <w:rPr>
            <w:rStyle w:val="Hipervnculo"/>
            <w:rFonts w:ascii="Arial" w:hAnsi="Arial" w:cs="Arial"/>
            <w:sz w:val="24"/>
            <w:szCs w:val="24"/>
            <w:lang w:val="en-US"/>
          </w:rPr>
          <w:t>https://www.clinicalkey.es/#!/content/journal/1-s2.0-S1470204512702371</w:t>
        </w:r>
      </w:hyperlink>
      <w:r w:rsidRPr="00ED223A">
        <w:rPr>
          <w:rFonts w:ascii="Arial" w:hAnsi="Arial" w:cs="Arial"/>
          <w:sz w:val="24"/>
          <w:szCs w:val="24"/>
          <w:lang w:val="en-US"/>
        </w:rPr>
        <w:t xml:space="preserve"> </w:t>
      </w:r>
      <w:r w:rsidRPr="00ED223A">
        <w:rPr>
          <w:rStyle w:val="Hipervnculo"/>
          <w:rFonts w:ascii="Arial" w:hAnsi="Arial" w:cs="Arial"/>
          <w:sz w:val="24"/>
          <w:szCs w:val="24"/>
          <w:lang w:val="en-US"/>
        </w:rPr>
        <w:t xml:space="preserve"> </w:t>
      </w:r>
    </w:p>
    <w:p w14:paraId="7AB7B5C8" w14:textId="77777777" w:rsidR="00CC044C" w:rsidRPr="00ED223A" w:rsidRDefault="00CC044C" w:rsidP="00EB5512">
      <w:pPr>
        <w:pStyle w:val="Prrafodelista"/>
        <w:numPr>
          <w:ilvl w:val="0"/>
          <w:numId w:val="4"/>
        </w:numPr>
        <w:spacing w:after="0" w:line="360" w:lineRule="auto"/>
        <w:jc w:val="both"/>
        <w:rPr>
          <w:rFonts w:ascii="Arial" w:hAnsi="Arial" w:cs="Arial"/>
          <w:sz w:val="24"/>
          <w:szCs w:val="24"/>
          <w:lang w:val="en-US"/>
        </w:rPr>
      </w:pPr>
      <w:r w:rsidRPr="00ED223A">
        <w:rPr>
          <w:rFonts w:ascii="Arial" w:hAnsi="Arial" w:cs="Arial"/>
          <w:color w:val="002060"/>
          <w:sz w:val="24"/>
          <w:szCs w:val="24"/>
          <w:lang w:val="en-US"/>
        </w:rPr>
        <w:t>Kass C. Pool M. Teng B. Miles E. Genden Initial Experience Using Transoral Robotic Surgery for Advanced-Stage (T3) Tumors of the Head and Neck. International Journal of Radiation Oncology, Biology, Physics. 2016 [acceso 14/05/2019]</w:t>
      </w:r>
      <w:proofErr w:type="gramStart"/>
      <w:r w:rsidRPr="00ED223A">
        <w:rPr>
          <w:rFonts w:ascii="Arial" w:hAnsi="Arial" w:cs="Arial"/>
          <w:color w:val="002060"/>
          <w:sz w:val="24"/>
          <w:szCs w:val="24"/>
          <w:lang w:val="en-US"/>
        </w:rPr>
        <w:t>;94</w:t>
      </w:r>
      <w:proofErr w:type="gramEnd"/>
      <w:r w:rsidRPr="00ED223A">
        <w:rPr>
          <w:rFonts w:ascii="Arial" w:hAnsi="Arial" w:cs="Arial"/>
          <w:color w:val="002060"/>
          <w:sz w:val="24"/>
          <w:szCs w:val="24"/>
          <w:lang w:val="en-US"/>
        </w:rPr>
        <w:t xml:space="preserve">(4).  Disponible en:   </w:t>
      </w:r>
      <w:hyperlink r:id="rId27" w:anchor="!/content/journal/1-s2.0-S0360301615269441" w:history="1">
        <w:r w:rsidRPr="00ED223A">
          <w:rPr>
            <w:rStyle w:val="Hipervnculo"/>
            <w:rFonts w:ascii="Arial" w:hAnsi="Arial" w:cs="Arial"/>
            <w:sz w:val="24"/>
            <w:szCs w:val="24"/>
            <w:lang w:val="en-US"/>
          </w:rPr>
          <w:t>https://www.clinicalkey.es/#!/content/journal/1-s2.0-S0360301615269441</w:t>
        </w:r>
      </w:hyperlink>
      <w:r w:rsidRPr="00ED223A">
        <w:rPr>
          <w:rFonts w:ascii="Arial" w:hAnsi="Arial" w:cs="Arial"/>
          <w:sz w:val="24"/>
          <w:szCs w:val="24"/>
          <w:lang w:val="en-US"/>
        </w:rPr>
        <w:t xml:space="preserve"> </w:t>
      </w:r>
    </w:p>
    <w:p w14:paraId="74C5A361"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González R, Orús Á, Morujo M, Arístegui R</w:t>
      </w:r>
      <w:proofErr w:type="gramStart"/>
      <w:r w:rsidRPr="00F30C5B">
        <w:rPr>
          <w:rFonts w:ascii="Arial" w:hAnsi="Arial" w:cs="Arial"/>
          <w:color w:val="002060"/>
          <w:sz w:val="24"/>
          <w:szCs w:val="24"/>
          <w:lang w:val="es-ES_tradnl"/>
        </w:rPr>
        <w:t>,  da</w:t>
      </w:r>
      <w:proofErr w:type="gramEnd"/>
      <w:r w:rsidRPr="00F30C5B">
        <w:rPr>
          <w:rFonts w:ascii="Arial" w:hAnsi="Arial" w:cs="Arial"/>
          <w:color w:val="002060"/>
          <w:sz w:val="24"/>
          <w:szCs w:val="24"/>
          <w:lang w:val="es-ES_tradnl"/>
        </w:rPr>
        <w:t xml:space="preserve"> Costa J.  Paragangliomas de cabeza y cuello: experiencia en 126 pacientes. </w:t>
      </w:r>
      <w:r w:rsidRPr="00ED223A">
        <w:rPr>
          <w:rFonts w:ascii="Arial" w:hAnsi="Arial" w:cs="Arial"/>
          <w:color w:val="002060"/>
          <w:sz w:val="24"/>
          <w:szCs w:val="24"/>
          <w:lang w:val="en-US"/>
        </w:rPr>
        <w:t>Acta Otorrinolaringol Esp. 2015:66(6):332-41.</w:t>
      </w:r>
    </w:p>
    <w:p w14:paraId="5D19A577" w14:textId="77777777" w:rsidR="00CC044C" w:rsidRPr="00F30C5B" w:rsidRDefault="00CC044C" w:rsidP="00EB5512">
      <w:pPr>
        <w:pStyle w:val="Prrafodelista"/>
        <w:numPr>
          <w:ilvl w:val="0"/>
          <w:numId w:val="4"/>
        </w:numPr>
        <w:spacing w:after="0" w:line="360" w:lineRule="auto"/>
        <w:jc w:val="both"/>
        <w:rPr>
          <w:rFonts w:ascii="Arial" w:hAnsi="Arial" w:cs="Arial"/>
          <w:sz w:val="24"/>
          <w:szCs w:val="24"/>
          <w:lang w:val="es-ES_tradnl"/>
        </w:rPr>
      </w:pPr>
      <w:r w:rsidRPr="00F30C5B">
        <w:rPr>
          <w:rFonts w:ascii="Arial" w:hAnsi="Arial" w:cs="Arial"/>
          <w:color w:val="002060"/>
          <w:sz w:val="24"/>
          <w:szCs w:val="24"/>
          <w:lang w:val="es-ES_tradnl"/>
        </w:rPr>
        <w:t xml:space="preserve">Rappoport W, Daniel V, </w:t>
      </w:r>
      <w:proofErr w:type="gramStart"/>
      <w:r w:rsidRPr="00F30C5B">
        <w:rPr>
          <w:rFonts w:ascii="Arial" w:hAnsi="Arial" w:cs="Arial"/>
          <w:color w:val="002060"/>
          <w:sz w:val="24"/>
          <w:szCs w:val="24"/>
          <w:lang w:val="es-ES_tradnl"/>
        </w:rPr>
        <w:t>Montes  R</w:t>
      </w:r>
      <w:proofErr w:type="gramEnd"/>
      <w:r w:rsidRPr="00F30C5B">
        <w:rPr>
          <w:rFonts w:ascii="Arial" w:hAnsi="Arial" w:cs="Arial"/>
          <w:color w:val="002060"/>
          <w:sz w:val="24"/>
          <w:szCs w:val="24"/>
          <w:lang w:val="es-ES_tradnl"/>
        </w:rPr>
        <w:t>, Pizarro G. Carcinoma basocelular metastásico. Rev. Otorrinolaringol Cir Cabeza Cuello. 2016 [acceso 14/05/2019</w:t>
      </w:r>
      <w:proofErr w:type="gramStart"/>
      <w:r w:rsidRPr="00F30C5B">
        <w:rPr>
          <w:rFonts w:ascii="Arial" w:hAnsi="Arial" w:cs="Arial"/>
          <w:color w:val="002060"/>
          <w:sz w:val="24"/>
          <w:szCs w:val="24"/>
          <w:lang w:val="es-ES_tradnl"/>
        </w:rPr>
        <w:t>] :</w:t>
      </w:r>
      <w:proofErr w:type="gramEnd"/>
      <w:r w:rsidRPr="00F30C5B">
        <w:rPr>
          <w:rFonts w:ascii="Arial" w:hAnsi="Arial" w:cs="Arial"/>
          <w:color w:val="002060"/>
          <w:sz w:val="24"/>
          <w:szCs w:val="24"/>
          <w:lang w:val="es-ES_tradnl"/>
        </w:rPr>
        <w:t xml:space="preserve">76(3):347-52. Disponible en: </w:t>
      </w:r>
      <w:hyperlink r:id="rId28" w:history="1">
        <w:r w:rsidRPr="00F30C5B">
          <w:rPr>
            <w:rStyle w:val="Hipervnculo"/>
            <w:rFonts w:ascii="Arial" w:hAnsi="Arial" w:cs="Arial"/>
            <w:sz w:val="24"/>
            <w:szCs w:val="24"/>
            <w:lang w:val="es-ES_tradnl"/>
          </w:rPr>
          <w:t>http://www.scielo.cl/scielo.php?script=sci_arttext&amp;pid=S071848162016000300015&amp;lng=es</w:t>
        </w:r>
      </w:hyperlink>
      <w:r w:rsidRPr="00F30C5B">
        <w:rPr>
          <w:rFonts w:ascii="Arial" w:hAnsi="Arial" w:cs="Arial"/>
          <w:sz w:val="24"/>
          <w:szCs w:val="24"/>
          <w:lang w:val="es-ES_tradnl"/>
        </w:rPr>
        <w:t xml:space="preserve"> </w:t>
      </w:r>
    </w:p>
    <w:p w14:paraId="3BEDAF5B"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proofErr w:type="gramStart"/>
      <w:r w:rsidRPr="00F30C5B">
        <w:rPr>
          <w:rFonts w:ascii="Arial" w:hAnsi="Arial" w:cs="Arial"/>
          <w:color w:val="002060"/>
          <w:sz w:val="24"/>
          <w:szCs w:val="24"/>
          <w:lang w:val="es-ES_tradnl"/>
        </w:rPr>
        <w:t>Marín  M</w:t>
      </w:r>
      <w:proofErr w:type="gramEnd"/>
      <w:r w:rsidRPr="00F30C5B">
        <w:rPr>
          <w:rFonts w:ascii="Arial" w:hAnsi="Arial" w:cs="Arial"/>
          <w:color w:val="002060"/>
          <w:sz w:val="24"/>
          <w:szCs w:val="24"/>
          <w:lang w:val="es-ES_tradnl"/>
        </w:rPr>
        <w:t xml:space="preserve">. Perder la voz tras un Cáncer de Laringe. Tonos Digital. Rev Esp Est Filológicos. </w:t>
      </w:r>
      <w:r w:rsidRPr="00ED223A">
        <w:rPr>
          <w:rFonts w:ascii="Arial" w:hAnsi="Arial" w:cs="Arial"/>
          <w:color w:val="002060"/>
          <w:sz w:val="24"/>
          <w:szCs w:val="24"/>
          <w:lang w:val="en-US"/>
        </w:rPr>
        <w:t>2013;24:16-21</w:t>
      </w:r>
    </w:p>
    <w:p w14:paraId="286D09D5"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Boute P, Page C, Biet A, Cuvelier P, Strunski V, Chevalier D. Epidemiology, prognosis and treatment of simultaneous squamous cell carcinomas of the oral cavity and hypopharynx. Eur Annals Otorhinolaryngol, Head and Neck Diseases. 2014</w:t>
      </w:r>
      <w:proofErr w:type="gramStart"/>
      <w:r w:rsidRPr="00ED223A">
        <w:rPr>
          <w:rFonts w:ascii="Arial" w:hAnsi="Arial" w:cs="Arial"/>
          <w:color w:val="002060"/>
          <w:sz w:val="24"/>
          <w:szCs w:val="24"/>
          <w:lang w:val="en-US"/>
        </w:rPr>
        <w:t>;131</w:t>
      </w:r>
      <w:proofErr w:type="gramEnd"/>
      <w:r w:rsidRPr="00ED223A">
        <w:rPr>
          <w:rFonts w:ascii="Arial" w:hAnsi="Arial" w:cs="Arial"/>
          <w:color w:val="002060"/>
          <w:sz w:val="24"/>
          <w:szCs w:val="24"/>
          <w:lang w:val="en-US"/>
        </w:rPr>
        <w:t>(5):283-7</w:t>
      </w:r>
      <w:r w:rsidRPr="00ED223A">
        <w:rPr>
          <w:rFonts w:ascii="Arial" w:hAnsi="Arial" w:cs="Arial"/>
          <w:color w:val="002060"/>
          <w:spacing w:val="20"/>
          <w:sz w:val="24"/>
          <w:szCs w:val="24"/>
          <w:lang w:val="en-US"/>
        </w:rPr>
        <w:t>.</w:t>
      </w:r>
    </w:p>
    <w:p w14:paraId="7A1EE6B3"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 xml:space="preserve"> Mockelmann, S. Laban, K. Pantel, R. Knecht. Circulating tumor cells in head and neck cancer: clinical impact in diagnosis and follow-up. Eur Arch Otorhinolaryngol. 2015</w:t>
      </w:r>
      <w:proofErr w:type="gramStart"/>
      <w:r w:rsidRPr="00ED223A">
        <w:rPr>
          <w:rFonts w:ascii="Arial" w:hAnsi="Arial" w:cs="Arial"/>
          <w:color w:val="002060"/>
          <w:sz w:val="24"/>
          <w:szCs w:val="24"/>
          <w:lang w:val="en-US"/>
        </w:rPr>
        <w:t>;271:15</w:t>
      </w:r>
      <w:proofErr w:type="gramEnd"/>
      <w:r w:rsidRPr="00ED223A">
        <w:rPr>
          <w:rFonts w:ascii="Arial" w:hAnsi="Arial" w:cs="Arial"/>
          <w:color w:val="002060"/>
          <w:sz w:val="24"/>
          <w:szCs w:val="24"/>
          <w:lang w:val="en-US"/>
        </w:rPr>
        <w:t xml:space="preserve">-21. </w:t>
      </w:r>
    </w:p>
    <w:p w14:paraId="0E855552"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Weatherspoon D, Chattopadhyay A, Boroumand S, Garcia I. Oral cavity and oropharyngeal cancer incidence trends and disparities in the United States: 2000-2010. J Cancer Epidemiol Belgica. 2015</w:t>
      </w:r>
      <w:proofErr w:type="gramStart"/>
      <w:r w:rsidRPr="00ED223A">
        <w:rPr>
          <w:rFonts w:ascii="Arial" w:hAnsi="Arial" w:cs="Arial"/>
          <w:color w:val="002060"/>
          <w:sz w:val="24"/>
          <w:szCs w:val="24"/>
          <w:lang w:val="en-US"/>
        </w:rPr>
        <w:t>;39</w:t>
      </w:r>
      <w:proofErr w:type="gramEnd"/>
      <w:r w:rsidRPr="00ED223A">
        <w:rPr>
          <w:rFonts w:ascii="Arial" w:hAnsi="Arial" w:cs="Arial"/>
          <w:color w:val="002060"/>
          <w:sz w:val="24"/>
          <w:szCs w:val="24"/>
          <w:lang w:val="en-US"/>
        </w:rPr>
        <w:t>(4):497-504.</w:t>
      </w:r>
    </w:p>
    <w:p w14:paraId="2C26DAAB"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Booth C, Wang J. Occult hematologic malignancy in routine tonsillectomy specimens: a single institutional experience and review of the literature. Am J Clinical Pathol. 2013</w:t>
      </w:r>
      <w:proofErr w:type="gramStart"/>
      <w:r w:rsidRPr="00ED223A">
        <w:rPr>
          <w:rFonts w:ascii="Arial" w:hAnsi="Arial" w:cs="Arial"/>
          <w:color w:val="002060"/>
          <w:sz w:val="24"/>
          <w:szCs w:val="24"/>
          <w:lang w:val="en-US"/>
        </w:rPr>
        <w:t>;140</w:t>
      </w:r>
      <w:proofErr w:type="gramEnd"/>
      <w:r w:rsidRPr="00ED223A">
        <w:rPr>
          <w:rFonts w:ascii="Arial" w:hAnsi="Arial" w:cs="Arial"/>
          <w:color w:val="002060"/>
          <w:sz w:val="24"/>
          <w:szCs w:val="24"/>
          <w:lang w:val="en-US"/>
        </w:rPr>
        <w:t>(6):807-12.</w:t>
      </w:r>
    </w:p>
    <w:p w14:paraId="699FAE95"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lastRenderedPageBreak/>
        <w:t>Attner P, Nasman A, Du J, Hammarstedt  L, Ramqvist T, Lindholm J, et al. Survival in patients with human papillomavirus positive tonsillar cancer in relation to treatment J. Brasilia Cancer. 2012</w:t>
      </w:r>
      <w:proofErr w:type="gramStart"/>
      <w:r w:rsidRPr="00ED223A">
        <w:rPr>
          <w:rFonts w:ascii="Arial" w:hAnsi="Arial" w:cs="Arial"/>
          <w:color w:val="002060"/>
          <w:sz w:val="24"/>
          <w:szCs w:val="24"/>
          <w:lang w:val="en-US"/>
        </w:rPr>
        <w:t>;131:1124</w:t>
      </w:r>
      <w:proofErr w:type="gramEnd"/>
      <w:r w:rsidRPr="00ED223A">
        <w:rPr>
          <w:rFonts w:ascii="Arial" w:hAnsi="Arial" w:cs="Arial"/>
          <w:color w:val="002060"/>
          <w:sz w:val="24"/>
          <w:szCs w:val="24"/>
          <w:lang w:val="en-US"/>
        </w:rPr>
        <w:t>-30.</w:t>
      </w:r>
    </w:p>
    <w:p w14:paraId="2DF96984" w14:textId="77777777" w:rsidR="00CC044C" w:rsidRPr="00F30C5B" w:rsidRDefault="00CC044C" w:rsidP="00EB5512">
      <w:pPr>
        <w:pStyle w:val="Prrafodelista"/>
        <w:numPr>
          <w:ilvl w:val="0"/>
          <w:numId w:val="4"/>
        </w:numPr>
        <w:spacing w:after="0" w:line="360" w:lineRule="auto"/>
        <w:jc w:val="both"/>
        <w:rPr>
          <w:rFonts w:ascii="Arial" w:hAnsi="Arial" w:cs="Arial"/>
          <w:sz w:val="24"/>
          <w:szCs w:val="24"/>
          <w:lang w:val="es-ES_tradnl"/>
        </w:rPr>
      </w:pPr>
      <w:r w:rsidRPr="00ED223A">
        <w:rPr>
          <w:rFonts w:ascii="Arial" w:hAnsi="Arial" w:cs="Arial"/>
          <w:color w:val="002060"/>
          <w:sz w:val="24"/>
          <w:szCs w:val="24"/>
          <w:lang w:val="en-US"/>
        </w:rPr>
        <w:t xml:space="preserve">Sharma M. Epidemiological Trends of GI Cancers in Patients Visiting a Tertiary Care Hospital in Chandigarh, North India. </w:t>
      </w:r>
      <w:r w:rsidRPr="00F30C5B">
        <w:rPr>
          <w:rFonts w:ascii="Arial" w:hAnsi="Arial" w:cs="Arial"/>
          <w:color w:val="002060"/>
          <w:sz w:val="24"/>
          <w:szCs w:val="24"/>
          <w:lang w:val="es-ES_tradnl"/>
        </w:rPr>
        <w:t>APJCP. 2015 [acceso 14/05/2019]</w:t>
      </w:r>
      <w:proofErr w:type="gramStart"/>
      <w:r w:rsidRPr="00F30C5B">
        <w:rPr>
          <w:rFonts w:ascii="Arial" w:hAnsi="Arial" w:cs="Arial"/>
          <w:color w:val="002060"/>
          <w:sz w:val="24"/>
          <w:szCs w:val="24"/>
          <w:lang w:val="es-ES_tradnl"/>
        </w:rPr>
        <w:t>;16</w:t>
      </w:r>
      <w:proofErr w:type="gramEnd"/>
      <w:r w:rsidRPr="00F30C5B">
        <w:rPr>
          <w:rFonts w:ascii="Arial" w:hAnsi="Arial" w:cs="Arial"/>
          <w:color w:val="002060"/>
          <w:sz w:val="24"/>
          <w:szCs w:val="24"/>
          <w:lang w:val="es-ES_tradnl"/>
        </w:rPr>
        <w:t xml:space="preserve">(8):3499-503. Disponible en: </w:t>
      </w:r>
      <w:hyperlink r:id="rId29" w:history="1">
        <w:r w:rsidRPr="00F30C5B">
          <w:rPr>
            <w:rStyle w:val="Hipervnculo"/>
            <w:rFonts w:ascii="Arial" w:hAnsi="Arial" w:cs="Arial"/>
            <w:sz w:val="24"/>
            <w:szCs w:val="24"/>
            <w:lang w:val="es-ES_tradnl"/>
          </w:rPr>
          <w:t>http://www.apocpcontrol.org/page/about.php</w:t>
        </w:r>
      </w:hyperlink>
      <w:r w:rsidRPr="00F30C5B">
        <w:rPr>
          <w:rFonts w:ascii="Arial" w:hAnsi="Arial" w:cs="Arial"/>
          <w:sz w:val="24"/>
          <w:szCs w:val="24"/>
          <w:lang w:val="es-ES_tradnl"/>
        </w:rPr>
        <w:t xml:space="preserve"> </w:t>
      </w:r>
    </w:p>
    <w:p w14:paraId="5451A932"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Cardemil M. Epidemiología del carcinoma escamoso de cabeza y cuello. </w:t>
      </w:r>
      <w:r w:rsidRPr="00ED223A">
        <w:rPr>
          <w:rFonts w:ascii="Arial" w:hAnsi="Arial" w:cs="Arial"/>
          <w:color w:val="002060"/>
          <w:sz w:val="24"/>
          <w:szCs w:val="24"/>
          <w:lang w:val="en-US"/>
        </w:rPr>
        <w:t>Rev Chil Cir. 2014:66(6)</w:t>
      </w:r>
      <w:proofErr w:type="gramStart"/>
      <w:r w:rsidRPr="00ED223A">
        <w:rPr>
          <w:rFonts w:ascii="Arial" w:hAnsi="Arial" w:cs="Arial"/>
          <w:color w:val="002060"/>
          <w:sz w:val="24"/>
          <w:szCs w:val="24"/>
          <w:lang w:val="en-US"/>
        </w:rPr>
        <w:t>;614</w:t>
      </w:r>
      <w:proofErr w:type="gramEnd"/>
      <w:r w:rsidRPr="00ED223A">
        <w:rPr>
          <w:rFonts w:ascii="Arial" w:hAnsi="Arial" w:cs="Arial"/>
          <w:color w:val="002060"/>
          <w:sz w:val="24"/>
          <w:szCs w:val="24"/>
          <w:lang w:val="en-US"/>
        </w:rPr>
        <w:t>-20.</w:t>
      </w:r>
    </w:p>
    <w:p w14:paraId="5BD4BE80"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bookmarkStart w:id="2" w:name="_Hlk7858076"/>
      <w:r w:rsidRPr="00ED223A">
        <w:rPr>
          <w:rFonts w:ascii="Arial" w:hAnsi="Arial" w:cs="Arial"/>
          <w:color w:val="002060"/>
          <w:sz w:val="24"/>
          <w:szCs w:val="24"/>
          <w:lang w:val="en-US"/>
        </w:rPr>
        <w:t xml:space="preserve">Harun K, Senem K, Gokhan K. Treatment expectations and quality of life outcomes of patients with laryngeal cancer based on different treatment methods. Eur Arch Otorhinolaryngol. 2015;272:1245-50 </w:t>
      </w:r>
    </w:p>
    <w:p w14:paraId="0B9D1E74" w14:textId="77777777" w:rsidR="00CC044C" w:rsidRPr="00F30C5B" w:rsidRDefault="00CC044C" w:rsidP="00EB5512">
      <w:pPr>
        <w:pStyle w:val="Prrafodelista"/>
        <w:numPr>
          <w:ilvl w:val="0"/>
          <w:numId w:val="4"/>
        </w:numPr>
        <w:spacing w:after="0" w:line="360" w:lineRule="auto"/>
        <w:jc w:val="both"/>
        <w:rPr>
          <w:rFonts w:ascii="Arial" w:hAnsi="Arial" w:cs="Arial"/>
          <w:sz w:val="24"/>
          <w:szCs w:val="24"/>
          <w:lang w:val="es-ES_tradnl"/>
        </w:rPr>
      </w:pPr>
      <w:r w:rsidRPr="00F30C5B">
        <w:rPr>
          <w:rFonts w:ascii="Arial" w:hAnsi="Arial" w:cs="Arial"/>
          <w:color w:val="002060"/>
          <w:sz w:val="24"/>
          <w:szCs w:val="24"/>
          <w:lang w:val="es-ES_tradnl"/>
        </w:rPr>
        <w:t xml:space="preserve">Cárcamo </w:t>
      </w:r>
      <w:bookmarkEnd w:id="2"/>
      <w:r w:rsidRPr="00F30C5B">
        <w:rPr>
          <w:rFonts w:ascii="Arial" w:hAnsi="Arial" w:cs="Arial"/>
          <w:color w:val="002060"/>
          <w:sz w:val="24"/>
          <w:szCs w:val="24"/>
          <w:lang w:val="es-ES_tradnl"/>
        </w:rPr>
        <w:t xml:space="preserve">M. </w:t>
      </w:r>
      <w:bookmarkStart w:id="3" w:name="_Hlk7858120"/>
      <w:r w:rsidRPr="00F30C5B">
        <w:rPr>
          <w:rFonts w:ascii="Arial" w:hAnsi="Arial" w:cs="Arial"/>
          <w:color w:val="002060"/>
          <w:sz w:val="24"/>
          <w:szCs w:val="24"/>
          <w:lang w:val="es-ES_tradnl"/>
        </w:rPr>
        <w:t xml:space="preserve">Epidemiología y generalidades del tumor de cabeza y cuello. Revista médica clínica </w:t>
      </w:r>
      <w:proofErr w:type="gramStart"/>
      <w:r w:rsidRPr="00F30C5B">
        <w:rPr>
          <w:rFonts w:ascii="Arial" w:hAnsi="Arial" w:cs="Arial"/>
          <w:color w:val="002060"/>
          <w:sz w:val="24"/>
          <w:szCs w:val="24"/>
          <w:lang w:val="es-ES_tradnl"/>
        </w:rPr>
        <w:t>las</w:t>
      </w:r>
      <w:proofErr w:type="gramEnd"/>
      <w:r w:rsidRPr="00F30C5B">
        <w:rPr>
          <w:rFonts w:ascii="Arial" w:hAnsi="Arial" w:cs="Arial"/>
          <w:color w:val="002060"/>
          <w:sz w:val="24"/>
          <w:szCs w:val="24"/>
          <w:lang w:val="es-ES_tradnl"/>
        </w:rPr>
        <w:t xml:space="preserve"> condes</w:t>
      </w:r>
      <w:bookmarkEnd w:id="3"/>
      <w:r w:rsidRPr="00F30C5B">
        <w:rPr>
          <w:rFonts w:ascii="Arial" w:hAnsi="Arial" w:cs="Arial"/>
          <w:color w:val="002060"/>
          <w:sz w:val="24"/>
          <w:szCs w:val="24"/>
          <w:lang w:val="es-ES_tradnl"/>
        </w:rPr>
        <w:t>. 2018 [acceso 14/04/2019]</w:t>
      </w:r>
      <w:proofErr w:type="gramStart"/>
      <w:r w:rsidRPr="00F30C5B">
        <w:rPr>
          <w:rFonts w:ascii="Arial" w:hAnsi="Arial" w:cs="Arial"/>
          <w:color w:val="002060"/>
          <w:sz w:val="24"/>
          <w:szCs w:val="24"/>
          <w:lang w:val="es-ES_tradnl"/>
        </w:rPr>
        <w:t>;29</w:t>
      </w:r>
      <w:proofErr w:type="gramEnd"/>
      <w:r w:rsidRPr="00F30C5B">
        <w:rPr>
          <w:rFonts w:ascii="Arial" w:hAnsi="Arial" w:cs="Arial"/>
          <w:color w:val="002060"/>
          <w:sz w:val="24"/>
          <w:szCs w:val="24"/>
          <w:lang w:val="es-ES_tradnl"/>
        </w:rPr>
        <w:t xml:space="preserve">(4)388-96. Disponible en: </w:t>
      </w:r>
      <w:hyperlink r:id="rId30" w:history="1">
        <w:r w:rsidRPr="00F30C5B">
          <w:rPr>
            <w:rStyle w:val="Hipervnculo"/>
            <w:rFonts w:ascii="Arial" w:hAnsi="Arial" w:cs="Arial"/>
            <w:sz w:val="24"/>
            <w:szCs w:val="24"/>
            <w:lang w:val="es-ES_tradnl"/>
          </w:rPr>
          <w:t>https://doi.org/10.1016/j.rmclc.2018.06.009</w:t>
        </w:r>
      </w:hyperlink>
      <w:r w:rsidRPr="00F30C5B">
        <w:rPr>
          <w:rStyle w:val="Hipervnculo"/>
          <w:rFonts w:ascii="Arial" w:hAnsi="Arial" w:cs="Arial"/>
          <w:sz w:val="24"/>
          <w:szCs w:val="24"/>
          <w:lang w:val="es-ES_tradnl"/>
        </w:rPr>
        <w:t xml:space="preserve"> </w:t>
      </w:r>
    </w:p>
    <w:p w14:paraId="25A5F579"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 xml:space="preserve">Andreas K, Naglaa M, Benedikt H, Henning B. Outcome after pharyngeal reconstruction using pectoralis major and radial forearm flap after resection of pharyngeal and laryngeal squamous cell carcinomas. Eur Arch Otorhinolaryngol. 2016;273:2637-42 </w:t>
      </w:r>
    </w:p>
    <w:p w14:paraId="6AC6F8AC"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Utku A, Muge A, Ozge G, Faruk K. Comparison of three different concurrent chemoradiation regimens for treatment of laryngeal cancer. Eur Arch Otorhinolaryngol. 2016;273:2795-99</w:t>
      </w:r>
    </w:p>
    <w:p w14:paraId="6E3ED6E4"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Dedivitis, R, França C</w:t>
      </w:r>
      <w:proofErr w:type="gramStart"/>
      <w:r w:rsidRPr="00F30C5B">
        <w:rPr>
          <w:rFonts w:ascii="Arial" w:hAnsi="Arial" w:cs="Arial"/>
          <w:color w:val="002060"/>
          <w:sz w:val="24"/>
          <w:szCs w:val="24"/>
          <w:lang w:val="es-ES_tradnl"/>
        </w:rPr>
        <w:t>,  Mafra</w:t>
      </w:r>
      <w:proofErr w:type="gramEnd"/>
      <w:r w:rsidRPr="00F30C5B">
        <w:rPr>
          <w:rFonts w:ascii="Arial" w:hAnsi="Arial" w:cs="Arial"/>
          <w:color w:val="002060"/>
          <w:sz w:val="24"/>
          <w:szCs w:val="24"/>
          <w:lang w:val="es-ES_tradnl"/>
        </w:rPr>
        <w:t xml:space="preserve"> A, Guimarães F,  Guimarãe A. Características clínico-epidemiológicas no carcinoma espinocelular de boca e orofaringe. </w:t>
      </w:r>
      <w:r w:rsidRPr="00ED223A">
        <w:rPr>
          <w:rFonts w:ascii="Arial" w:hAnsi="Arial" w:cs="Arial"/>
          <w:color w:val="002060"/>
          <w:sz w:val="24"/>
          <w:szCs w:val="24"/>
          <w:lang w:val="en-US"/>
        </w:rPr>
        <w:t>Rev Bras Otorrinolaringol. 2014</w:t>
      </w:r>
      <w:proofErr w:type="gramStart"/>
      <w:r w:rsidRPr="00ED223A">
        <w:rPr>
          <w:rFonts w:ascii="Arial" w:hAnsi="Arial" w:cs="Arial"/>
          <w:color w:val="002060"/>
          <w:sz w:val="24"/>
          <w:szCs w:val="24"/>
          <w:lang w:val="en-US"/>
        </w:rPr>
        <w:t>;70</w:t>
      </w:r>
      <w:proofErr w:type="gramEnd"/>
      <w:r w:rsidRPr="00ED223A">
        <w:rPr>
          <w:rFonts w:ascii="Arial" w:hAnsi="Arial" w:cs="Arial"/>
          <w:color w:val="002060"/>
          <w:sz w:val="24"/>
          <w:szCs w:val="24"/>
          <w:lang w:val="en-US"/>
        </w:rPr>
        <w:t>(1):35-40.</w:t>
      </w:r>
    </w:p>
    <w:p w14:paraId="7BC6E521"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García L, Montoro V, Rigo A. Modifications in the treatment of advanced laryngeal cancer throughout the last 30 years. Eur Arch Otorhinolaryngol. 2017</w:t>
      </w:r>
      <w:proofErr w:type="gramStart"/>
      <w:r w:rsidRPr="00ED223A">
        <w:rPr>
          <w:rFonts w:ascii="Arial" w:hAnsi="Arial" w:cs="Arial"/>
          <w:color w:val="002060"/>
          <w:sz w:val="24"/>
          <w:szCs w:val="24"/>
          <w:lang w:val="en-US"/>
        </w:rPr>
        <w:t>;274:3449</w:t>
      </w:r>
      <w:proofErr w:type="gramEnd"/>
      <w:r w:rsidRPr="00ED223A">
        <w:rPr>
          <w:rFonts w:ascii="Arial" w:hAnsi="Arial" w:cs="Arial"/>
          <w:color w:val="002060"/>
          <w:sz w:val="24"/>
          <w:szCs w:val="24"/>
          <w:lang w:val="en-US"/>
        </w:rPr>
        <w:t xml:space="preserve">-55. </w:t>
      </w:r>
    </w:p>
    <w:p w14:paraId="18513061" w14:textId="77777777" w:rsidR="00CC044C" w:rsidRPr="00F30C5B" w:rsidRDefault="00CC044C" w:rsidP="00EB5512">
      <w:pPr>
        <w:pStyle w:val="Prrafodelista"/>
        <w:numPr>
          <w:ilvl w:val="0"/>
          <w:numId w:val="4"/>
        </w:numPr>
        <w:spacing w:after="0" w:line="360" w:lineRule="auto"/>
        <w:jc w:val="both"/>
        <w:rPr>
          <w:rStyle w:val="Hipervnculo"/>
          <w:rFonts w:ascii="Arial" w:hAnsi="Arial" w:cs="Arial"/>
          <w:sz w:val="24"/>
          <w:szCs w:val="24"/>
          <w:lang w:val="es-ES_tradnl"/>
        </w:rPr>
      </w:pPr>
      <w:r w:rsidRPr="00F30C5B">
        <w:rPr>
          <w:rFonts w:ascii="Arial" w:hAnsi="Arial" w:cs="Arial"/>
          <w:color w:val="002060"/>
          <w:sz w:val="24"/>
          <w:szCs w:val="24"/>
          <w:lang w:val="es-ES_tradnl"/>
        </w:rPr>
        <w:t xml:space="preserve">Pérez L, Utrera G, González M, Macías L. Cáncer de orofaringe asociado al virus del papiloma humano. Presentación de un caso. Medisur. 2013 [acceso </w:t>
      </w:r>
      <w:r w:rsidRPr="00F30C5B">
        <w:rPr>
          <w:rFonts w:ascii="Arial" w:hAnsi="Arial" w:cs="Arial"/>
          <w:color w:val="002060"/>
          <w:sz w:val="24"/>
          <w:szCs w:val="24"/>
          <w:lang w:val="es-ES_tradnl"/>
        </w:rPr>
        <w:lastRenderedPageBreak/>
        <w:t>14/05/2019]</w:t>
      </w:r>
      <w:proofErr w:type="gramStart"/>
      <w:r w:rsidRPr="00F30C5B">
        <w:rPr>
          <w:rFonts w:ascii="Arial" w:hAnsi="Arial" w:cs="Arial"/>
          <w:color w:val="002060"/>
          <w:sz w:val="24"/>
          <w:szCs w:val="24"/>
          <w:lang w:val="es-ES_tradnl"/>
        </w:rPr>
        <w:t>;11</w:t>
      </w:r>
      <w:proofErr w:type="gramEnd"/>
      <w:r w:rsidRPr="00F30C5B">
        <w:rPr>
          <w:rFonts w:ascii="Arial" w:hAnsi="Arial" w:cs="Arial"/>
          <w:color w:val="002060"/>
          <w:sz w:val="24"/>
          <w:szCs w:val="24"/>
          <w:lang w:val="es-ES_tradnl"/>
        </w:rPr>
        <w:t xml:space="preserve">(5). Disponible en: </w:t>
      </w:r>
      <w:hyperlink r:id="rId31" w:history="1">
        <w:r w:rsidRPr="00F30C5B">
          <w:rPr>
            <w:rStyle w:val="Hipervnculo"/>
            <w:rFonts w:ascii="Arial" w:hAnsi="Arial" w:cs="Arial"/>
            <w:sz w:val="24"/>
            <w:szCs w:val="24"/>
            <w:lang w:val="es-ES_tradnl"/>
          </w:rPr>
          <w:t>http://medisur.sld.cu/index.php/medisur/article/view/2331</w:t>
        </w:r>
      </w:hyperlink>
      <w:r w:rsidRPr="00F30C5B">
        <w:rPr>
          <w:rFonts w:ascii="Arial" w:hAnsi="Arial" w:cs="Arial"/>
          <w:sz w:val="24"/>
          <w:szCs w:val="24"/>
          <w:lang w:val="es-ES_tradnl"/>
        </w:rPr>
        <w:t xml:space="preserve"> </w:t>
      </w:r>
    </w:p>
    <w:p w14:paraId="7DB9C9C8" w14:textId="77777777" w:rsidR="00CC044C" w:rsidRPr="00F30C5B" w:rsidRDefault="00CC044C" w:rsidP="00EB5512">
      <w:pPr>
        <w:pStyle w:val="Prrafodelista"/>
        <w:numPr>
          <w:ilvl w:val="0"/>
          <w:numId w:val="4"/>
        </w:numPr>
        <w:spacing w:after="0" w:line="360" w:lineRule="auto"/>
        <w:jc w:val="both"/>
        <w:rPr>
          <w:rFonts w:ascii="Arial" w:hAnsi="Arial" w:cs="Arial"/>
          <w:sz w:val="24"/>
          <w:szCs w:val="24"/>
          <w:lang w:val="es-ES_tradnl"/>
        </w:rPr>
      </w:pPr>
      <w:r w:rsidRPr="00F30C5B">
        <w:rPr>
          <w:rFonts w:ascii="Arial" w:hAnsi="Arial" w:cs="Arial"/>
          <w:color w:val="002060"/>
          <w:sz w:val="24"/>
          <w:szCs w:val="24"/>
          <w:lang w:val="es-ES_tradnl"/>
        </w:rPr>
        <w:t xml:space="preserve">Suarez R, Pérez C, </w:t>
      </w:r>
      <w:proofErr w:type="gramStart"/>
      <w:r w:rsidRPr="00F30C5B">
        <w:rPr>
          <w:rFonts w:ascii="Arial" w:hAnsi="Arial" w:cs="Arial"/>
          <w:color w:val="002060"/>
          <w:sz w:val="24"/>
          <w:szCs w:val="24"/>
          <w:lang w:val="es-ES_tradnl"/>
        </w:rPr>
        <w:t>Fernández  L</w:t>
      </w:r>
      <w:proofErr w:type="gramEnd"/>
      <w:r w:rsidRPr="00F30C5B">
        <w:rPr>
          <w:rFonts w:ascii="Arial" w:hAnsi="Arial" w:cs="Arial"/>
          <w:color w:val="002060"/>
          <w:sz w:val="24"/>
          <w:szCs w:val="24"/>
          <w:lang w:val="es-ES_tradnl"/>
        </w:rPr>
        <w:t>, Pérez A. Caracterización de adultos mayores con cáncer de cabeza y cuello. Rev Brasileira Cancerol. 2006 [acceso 14/04/2019]</w:t>
      </w:r>
      <w:proofErr w:type="gramStart"/>
      <w:r w:rsidRPr="00F30C5B">
        <w:rPr>
          <w:rFonts w:ascii="Arial" w:hAnsi="Arial" w:cs="Arial"/>
          <w:color w:val="002060"/>
          <w:sz w:val="24"/>
          <w:szCs w:val="24"/>
          <w:lang w:val="es-ES_tradnl"/>
        </w:rPr>
        <w:t>;44</w:t>
      </w:r>
      <w:proofErr w:type="gramEnd"/>
      <w:r w:rsidRPr="00F30C5B">
        <w:rPr>
          <w:rFonts w:ascii="Arial" w:hAnsi="Arial" w:cs="Arial"/>
          <w:color w:val="002060"/>
          <w:sz w:val="24"/>
          <w:szCs w:val="24"/>
          <w:lang w:val="es-ES_tradnl"/>
        </w:rPr>
        <w:t xml:space="preserve">(2). Disponible en: </w:t>
      </w:r>
      <w:hyperlink r:id="rId32" w:history="1">
        <w:r w:rsidRPr="00F30C5B">
          <w:rPr>
            <w:rStyle w:val="Hipervnculo"/>
            <w:rFonts w:ascii="Arial" w:hAnsi="Arial" w:cs="Arial"/>
            <w:sz w:val="24"/>
            <w:szCs w:val="24"/>
            <w:lang w:val="es-ES_tradnl"/>
          </w:rPr>
          <w:t>http://www.inca.gov.br/rbc/n_44/v02/artigo3.html</w:t>
        </w:r>
      </w:hyperlink>
    </w:p>
    <w:p w14:paraId="5B7F07F9"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Bobdey S, Jain A, Balasubramanium G. Epidemiological review of laryngeal cancer: An Indian perspective. Indian J Med Paediatr Oncol. 2015</w:t>
      </w:r>
      <w:proofErr w:type="gramStart"/>
      <w:r w:rsidRPr="00ED223A">
        <w:rPr>
          <w:rFonts w:ascii="Arial" w:hAnsi="Arial" w:cs="Arial"/>
          <w:color w:val="002060"/>
          <w:sz w:val="24"/>
          <w:szCs w:val="24"/>
          <w:lang w:val="en-US"/>
        </w:rPr>
        <w:t>;36:154</w:t>
      </w:r>
      <w:proofErr w:type="gramEnd"/>
      <w:r w:rsidRPr="00ED223A">
        <w:rPr>
          <w:rFonts w:ascii="Arial" w:hAnsi="Arial" w:cs="Arial"/>
          <w:color w:val="002060"/>
          <w:sz w:val="24"/>
          <w:szCs w:val="24"/>
          <w:lang w:val="en-US"/>
        </w:rPr>
        <w:t>-60.</w:t>
      </w:r>
    </w:p>
    <w:p w14:paraId="3361C149"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Lee J, Ko C. Has survival improved for nasopharyngeal carcinoma in the United States. Otolaryngol Head Neck Surg. 2015</w:t>
      </w:r>
      <w:proofErr w:type="gramStart"/>
      <w:r w:rsidRPr="00ED223A">
        <w:rPr>
          <w:rFonts w:ascii="Arial" w:hAnsi="Arial" w:cs="Arial"/>
          <w:color w:val="002060"/>
          <w:sz w:val="24"/>
          <w:szCs w:val="24"/>
          <w:lang w:val="en-US"/>
        </w:rPr>
        <w:t>;132:3003</w:t>
      </w:r>
      <w:proofErr w:type="gramEnd"/>
      <w:r w:rsidRPr="00ED223A">
        <w:rPr>
          <w:rFonts w:ascii="Arial" w:hAnsi="Arial" w:cs="Arial"/>
          <w:color w:val="002060"/>
          <w:sz w:val="24"/>
          <w:szCs w:val="24"/>
          <w:lang w:val="en-US"/>
        </w:rPr>
        <w:t>-8.</w:t>
      </w:r>
    </w:p>
    <w:p w14:paraId="4840E197"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Lluis S. Head and neck cancer: smoking, drinking, eating and sexual practices. Eur J Epidemiol. 2016</w:t>
      </w:r>
      <w:proofErr w:type="gramStart"/>
      <w:r w:rsidRPr="00ED223A">
        <w:rPr>
          <w:rFonts w:ascii="Arial" w:hAnsi="Arial" w:cs="Arial"/>
          <w:color w:val="002060"/>
          <w:sz w:val="24"/>
          <w:szCs w:val="24"/>
          <w:lang w:val="en-US"/>
        </w:rPr>
        <w:t>;31:333</w:t>
      </w:r>
      <w:proofErr w:type="gramEnd"/>
      <w:r w:rsidRPr="00ED223A">
        <w:rPr>
          <w:rFonts w:ascii="Arial" w:hAnsi="Arial" w:cs="Arial"/>
          <w:color w:val="002060"/>
          <w:sz w:val="24"/>
          <w:szCs w:val="24"/>
          <w:lang w:val="en-US"/>
        </w:rPr>
        <w:t>-5.</w:t>
      </w:r>
    </w:p>
    <w:p w14:paraId="7C1B300C" w14:textId="77777777" w:rsidR="00CC044C" w:rsidRPr="00ED223A" w:rsidRDefault="00CC044C" w:rsidP="00EB5512">
      <w:pPr>
        <w:pStyle w:val="Prrafodelista"/>
        <w:numPr>
          <w:ilvl w:val="0"/>
          <w:numId w:val="4"/>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Alfio F, Missak H, Patrick J. Bradley C, Suarez P, Gregory T. et al. Causes of death of patients with laryngeal cancer. Eur Arch Otorhinolaryngol. 2014</w:t>
      </w:r>
      <w:proofErr w:type="gramStart"/>
      <w:r w:rsidRPr="00ED223A">
        <w:rPr>
          <w:rFonts w:ascii="Arial" w:hAnsi="Arial" w:cs="Arial"/>
          <w:color w:val="002060"/>
          <w:sz w:val="24"/>
          <w:szCs w:val="24"/>
          <w:lang w:val="en-US"/>
        </w:rPr>
        <w:t>;271:425</w:t>
      </w:r>
      <w:proofErr w:type="gramEnd"/>
      <w:r w:rsidRPr="00ED223A">
        <w:rPr>
          <w:rFonts w:ascii="Arial" w:hAnsi="Arial" w:cs="Arial"/>
          <w:color w:val="002060"/>
          <w:sz w:val="24"/>
          <w:szCs w:val="24"/>
          <w:lang w:val="en-US"/>
        </w:rPr>
        <w:t xml:space="preserve">-34. </w:t>
      </w:r>
    </w:p>
    <w:p w14:paraId="3A0F4687" w14:textId="77777777" w:rsidR="00CC044C" w:rsidRPr="00ED223A" w:rsidRDefault="00CC044C" w:rsidP="00235AED">
      <w:pPr>
        <w:pStyle w:val="NormalWeb"/>
        <w:spacing w:before="0" w:beforeAutospacing="0" w:after="0" w:afterAutospacing="0" w:line="360" w:lineRule="auto"/>
        <w:rPr>
          <w:rFonts w:ascii="Arial" w:eastAsia="Calibri" w:hAnsi="Arial" w:cs="Arial"/>
          <w:lang w:eastAsia="en-US"/>
        </w:rPr>
      </w:pPr>
    </w:p>
    <w:p w14:paraId="771180C8" w14:textId="3EAE32C3" w:rsidR="00CC044C" w:rsidRPr="00ED223A" w:rsidRDefault="00764205" w:rsidP="00235AED">
      <w:pPr>
        <w:pStyle w:val="Ttulo2"/>
        <w:rPr>
          <w:lang w:val="en-US"/>
        </w:rPr>
      </w:pPr>
      <w:r w:rsidRPr="00ED223A">
        <w:rPr>
          <w:lang w:val="en-US"/>
        </w:rPr>
        <w:t>T6</w:t>
      </w:r>
    </w:p>
    <w:p w14:paraId="0017A40D" w14:textId="77777777" w:rsidR="000540BC" w:rsidRPr="00ED223A" w:rsidRDefault="000540BC" w:rsidP="000540BC">
      <w:pPr>
        <w:pStyle w:val="Ttulo3"/>
        <w:rPr>
          <w:lang w:val="en-US" w:eastAsia="en-US"/>
        </w:rPr>
      </w:pPr>
      <w:r w:rsidRPr="00ED223A">
        <w:rPr>
          <w:lang w:val="en-US" w:eastAsia="en-US"/>
        </w:rPr>
        <w:t>Age of Detection of Hearing Loss in Children</w:t>
      </w:r>
    </w:p>
    <w:p w14:paraId="75866D64" w14:textId="77777777" w:rsidR="00CC044C" w:rsidRPr="00F30C5B" w:rsidRDefault="00CC044C" w:rsidP="00EB5512">
      <w:pPr>
        <w:spacing w:after="0" w:line="360" w:lineRule="auto"/>
        <w:rPr>
          <w:rFonts w:ascii="Arial" w:hAnsi="Arial" w:cs="Arial"/>
          <w:b/>
          <w:sz w:val="24"/>
          <w:szCs w:val="24"/>
          <w:lang w:val="es-ES_tradnl"/>
        </w:rPr>
      </w:pPr>
      <w:r w:rsidRPr="00F30C5B">
        <w:rPr>
          <w:rFonts w:ascii="Arial" w:hAnsi="Arial" w:cs="Arial"/>
          <w:b/>
          <w:sz w:val="24"/>
          <w:szCs w:val="24"/>
          <w:lang w:val="es-ES_tradnl"/>
        </w:rPr>
        <w:t xml:space="preserve">Edad de detección de las hipoacusias en niños </w:t>
      </w:r>
    </w:p>
    <w:p w14:paraId="64233248" w14:textId="77777777" w:rsidR="000540BC" w:rsidRPr="00ED223A" w:rsidRDefault="000540BC" w:rsidP="000540BC">
      <w:pPr>
        <w:pStyle w:val="Ttulo2"/>
        <w:rPr>
          <w:lang w:val="en-US"/>
        </w:rPr>
      </w:pPr>
      <w:r w:rsidRPr="00ED223A">
        <w:rPr>
          <w:lang w:val="en-US"/>
        </w:rPr>
        <w:t>ABSTRACT</w:t>
      </w:r>
    </w:p>
    <w:p w14:paraId="610C4326" w14:textId="061A7643" w:rsidR="000540BC" w:rsidRPr="00ED223A" w:rsidRDefault="000540BC" w:rsidP="000540BC">
      <w:pPr>
        <w:spacing w:after="0" w:line="360" w:lineRule="auto"/>
        <w:jc w:val="both"/>
        <w:rPr>
          <w:rFonts w:ascii="Arial" w:hAnsi="Arial" w:cs="Arial"/>
          <w:b/>
          <w:color w:val="002060"/>
          <w:sz w:val="24"/>
          <w:szCs w:val="24"/>
          <w:lang w:val="en-US"/>
        </w:rPr>
      </w:pPr>
      <w:r w:rsidRPr="00ED223A">
        <w:rPr>
          <w:rFonts w:ascii="Arial" w:hAnsi="Arial" w:cs="Arial"/>
          <w:b/>
          <w:color w:val="002060"/>
          <w:sz w:val="24"/>
          <w:szCs w:val="24"/>
          <w:lang w:val="en-US"/>
        </w:rPr>
        <w:t xml:space="preserve">Introduction: </w:t>
      </w:r>
      <w:r w:rsidRPr="00ED223A">
        <w:rPr>
          <w:rFonts w:ascii="Arial" w:hAnsi="Arial" w:cs="Arial"/>
          <w:color w:val="002060"/>
          <w:sz w:val="24"/>
          <w:szCs w:val="24"/>
          <w:lang w:val="en-US"/>
        </w:rPr>
        <w:t>In Cuba, there are no investigations reflecting the age of detection of deafness in children assisted at the Auditory Center of Havana. It is important to study this aspect because it allows knowing the behavior of this variable in Cuban children and integrating these parameters into the country's statistics.</w:t>
      </w:r>
    </w:p>
    <w:p w14:paraId="354CD51D" w14:textId="77777777" w:rsidR="000540BC" w:rsidRPr="00ED223A" w:rsidRDefault="000540BC" w:rsidP="000540BC">
      <w:pPr>
        <w:pStyle w:val="Textoindependiente2"/>
        <w:rPr>
          <w:lang w:val="en-US"/>
        </w:rPr>
      </w:pPr>
      <w:r w:rsidRPr="00ED223A">
        <w:rPr>
          <w:lang w:val="en-US"/>
        </w:rPr>
        <w:t xml:space="preserve">Objectives: </w:t>
      </w:r>
      <w:r w:rsidRPr="00ED223A">
        <w:rPr>
          <w:b w:val="0"/>
          <w:lang w:val="en-US"/>
        </w:rPr>
        <w:t>To identify the age of detection of hearing losses (single or dual-deaf-blindness) in children.</w:t>
      </w:r>
    </w:p>
    <w:p w14:paraId="39683502" w14:textId="77777777" w:rsidR="0098477F" w:rsidRPr="00ED223A" w:rsidRDefault="000540BC" w:rsidP="000540BC">
      <w:pPr>
        <w:pStyle w:val="Textoindependiente2"/>
        <w:rPr>
          <w:lang w:val="en-US"/>
        </w:rPr>
      </w:pPr>
      <w:r w:rsidRPr="00ED223A">
        <w:rPr>
          <w:lang w:val="en-US"/>
        </w:rPr>
        <w:t xml:space="preserve">Methods: </w:t>
      </w:r>
      <w:r w:rsidRPr="00ED223A">
        <w:rPr>
          <w:b w:val="0"/>
          <w:lang w:val="en-US"/>
        </w:rPr>
        <w:t xml:space="preserve">Observational, descriptive, retrospective study conducted at the Auditory Center of Havana from 2002 to 2012. The </w:t>
      </w:r>
      <w:r w:rsidR="0098477F" w:rsidRPr="00ED223A">
        <w:rPr>
          <w:b w:val="0"/>
          <w:lang w:val="en-US"/>
        </w:rPr>
        <w:t xml:space="preserve">audiological histories </w:t>
      </w:r>
      <w:r w:rsidRPr="00ED223A">
        <w:rPr>
          <w:b w:val="0"/>
          <w:lang w:val="en-US"/>
        </w:rPr>
        <w:t xml:space="preserve">data of 343 children </w:t>
      </w:r>
      <w:proofErr w:type="gramStart"/>
      <w:r w:rsidRPr="00ED223A">
        <w:rPr>
          <w:b w:val="0"/>
          <w:lang w:val="en-US"/>
        </w:rPr>
        <w:t>were collected</w:t>
      </w:r>
      <w:proofErr w:type="gramEnd"/>
      <w:r w:rsidRPr="00ED223A">
        <w:rPr>
          <w:b w:val="0"/>
          <w:lang w:val="en-US"/>
        </w:rPr>
        <w:t xml:space="preserve">, following the protocol established in said center for </w:t>
      </w:r>
      <w:r w:rsidR="0098477F" w:rsidRPr="00ED223A">
        <w:rPr>
          <w:b w:val="0"/>
          <w:lang w:val="en-US"/>
        </w:rPr>
        <w:t xml:space="preserve">deafness </w:t>
      </w:r>
      <w:r w:rsidRPr="00ED223A">
        <w:rPr>
          <w:b w:val="0"/>
          <w:lang w:val="en-US"/>
        </w:rPr>
        <w:t>study. Bilateral sensorineural hearing loss was included in this work.</w:t>
      </w:r>
    </w:p>
    <w:p w14:paraId="312E26DE" w14:textId="77777777" w:rsidR="002E1B73" w:rsidRPr="00ED223A" w:rsidRDefault="0098477F" w:rsidP="000540BC">
      <w:pPr>
        <w:pStyle w:val="Textoindependiente2"/>
        <w:rPr>
          <w:lang w:val="en-US"/>
        </w:rPr>
      </w:pPr>
      <w:r w:rsidRPr="00ED223A">
        <w:rPr>
          <w:lang w:val="en-US"/>
        </w:rPr>
        <w:t xml:space="preserve">Results: </w:t>
      </w:r>
      <w:r w:rsidRPr="00ED223A">
        <w:rPr>
          <w:b w:val="0"/>
          <w:lang w:val="en-US"/>
        </w:rPr>
        <w:t xml:space="preserve">The behavior of the detection age of this hearing loss in children was before 20 months of age (average detection age 7.33 months). The hearing loss was pre-locutive </w:t>
      </w:r>
      <w:r w:rsidRPr="00ED223A">
        <w:rPr>
          <w:b w:val="0"/>
          <w:lang w:val="en-US"/>
        </w:rPr>
        <w:lastRenderedPageBreak/>
        <w:t>and peri-locutive, considering the time of deafness, in both, deaf and deaf-blind children, in almost the entire sample (99.41%).</w:t>
      </w:r>
    </w:p>
    <w:p w14:paraId="5E76070E" w14:textId="220D8CFE" w:rsidR="000540BC" w:rsidRPr="00ED223A" w:rsidRDefault="002E1B73" w:rsidP="000540BC">
      <w:pPr>
        <w:pStyle w:val="Textoindependiente2"/>
        <w:rPr>
          <w:lang w:val="en-US"/>
        </w:rPr>
      </w:pPr>
      <w:r w:rsidRPr="00ED223A">
        <w:rPr>
          <w:lang w:val="en-US"/>
        </w:rPr>
        <w:t xml:space="preserve">Conclusion: </w:t>
      </w:r>
      <w:r w:rsidRPr="00ED223A">
        <w:rPr>
          <w:b w:val="0"/>
          <w:lang w:val="en-US"/>
        </w:rPr>
        <w:t xml:space="preserve">The diagnosis of deafness in children treated at this center has been late, even above 6 months of age, which is the period children </w:t>
      </w:r>
      <w:proofErr w:type="gramStart"/>
      <w:r w:rsidRPr="00ED223A">
        <w:rPr>
          <w:b w:val="0"/>
          <w:lang w:val="en-US"/>
        </w:rPr>
        <w:t>should have already been diagnosed and got treatment</w:t>
      </w:r>
      <w:proofErr w:type="gramEnd"/>
      <w:r w:rsidRPr="00ED223A">
        <w:rPr>
          <w:b w:val="0"/>
          <w:lang w:val="en-US"/>
        </w:rPr>
        <w:t>. The early non-intervention in children with bilateral sensorineural hearing loss has a negative impact on their neurodevelopment.</w:t>
      </w:r>
    </w:p>
    <w:p w14:paraId="3CDFE241" w14:textId="77777777" w:rsidR="000540BC" w:rsidRPr="00ED223A" w:rsidRDefault="000540BC" w:rsidP="00EB5512">
      <w:pPr>
        <w:spacing w:after="0" w:line="360" w:lineRule="auto"/>
        <w:jc w:val="both"/>
        <w:rPr>
          <w:rFonts w:ascii="Arial" w:hAnsi="Arial" w:cs="Arial"/>
          <w:sz w:val="24"/>
          <w:szCs w:val="24"/>
          <w:lang w:val="en-US"/>
        </w:rPr>
      </w:pPr>
    </w:p>
    <w:p w14:paraId="0324D522" w14:textId="0C79C26A" w:rsidR="00235AED" w:rsidRPr="00ED223A" w:rsidRDefault="00235AED" w:rsidP="00235AED">
      <w:pPr>
        <w:spacing w:after="0" w:line="360" w:lineRule="auto"/>
        <w:jc w:val="both"/>
        <w:rPr>
          <w:rFonts w:ascii="Arial" w:hAnsi="Arial" w:cs="Arial"/>
          <w:color w:val="002060"/>
          <w:sz w:val="24"/>
          <w:szCs w:val="24"/>
          <w:lang w:val="en-US"/>
        </w:rPr>
      </w:pPr>
      <w:r w:rsidRPr="00ED223A">
        <w:rPr>
          <w:rFonts w:ascii="Arial" w:hAnsi="Arial" w:cs="Arial"/>
          <w:b/>
          <w:color w:val="002060"/>
          <w:sz w:val="24"/>
          <w:szCs w:val="24"/>
          <w:lang w:val="en-US"/>
        </w:rPr>
        <w:t>Keywords</w:t>
      </w:r>
      <w:r w:rsidRPr="00ED223A">
        <w:rPr>
          <w:rFonts w:ascii="Arial" w:hAnsi="Arial" w:cs="Arial"/>
          <w:color w:val="002060"/>
          <w:sz w:val="24"/>
          <w:szCs w:val="24"/>
          <w:lang w:val="en-US"/>
        </w:rPr>
        <w:t>: sensorineural hearing loss; deaf-blindness; detection age</w:t>
      </w:r>
    </w:p>
    <w:p w14:paraId="6D1821B9" w14:textId="77777777" w:rsidR="00CC044C" w:rsidRPr="00ED223A" w:rsidRDefault="00CC044C" w:rsidP="00EB5512">
      <w:pPr>
        <w:spacing w:after="0" w:line="360" w:lineRule="auto"/>
        <w:rPr>
          <w:rFonts w:ascii="Arial" w:hAnsi="Arial" w:cs="Arial"/>
          <w:b/>
          <w:sz w:val="24"/>
          <w:szCs w:val="24"/>
          <w:lang w:val="en-US"/>
        </w:rPr>
      </w:pPr>
    </w:p>
    <w:p w14:paraId="51D2B0B7" w14:textId="77777777" w:rsidR="00CC044C" w:rsidRPr="00ED223A" w:rsidRDefault="00CC044C" w:rsidP="00EB5512">
      <w:pPr>
        <w:spacing w:after="0" w:line="360" w:lineRule="auto"/>
        <w:rPr>
          <w:rFonts w:ascii="Arial" w:hAnsi="Arial" w:cs="Arial"/>
          <w:b/>
          <w:color w:val="002060"/>
          <w:sz w:val="24"/>
          <w:szCs w:val="24"/>
          <w:lang w:val="en-US"/>
        </w:rPr>
      </w:pPr>
      <w:r w:rsidRPr="00ED223A">
        <w:rPr>
          <w:rFonts w:ascii="Arial" w:hAnsi="Arial" w:cs="Arial"/>
          <w:b/>
          <w:color w:val="002060"/>
          <w:sz w:val="24"/>
          <w:szCs w:val="24"/>
          <w:lang w:val="en-US"/>
        </w:rPr>
        <w:t>Referencias bibliográficas</w:t>
      </w:r>
      <w:r w:rsidRPr="00ED223A">
        <w:rPr>
          <w:rFonts w:ascii="Arial" w:hAnsi="Arial" w:cs="Arial"/>
          <w:color w:val="002060"/>
          <w:sz w:val="24"/>
          <w:szCs w:val="24"/>
          <w:lang w:val="en-US"/>
        </w:rPr>
        <w:t xml:space="preserve"> </w:t>
      </w:r>
    </w:p>
    <w:p w14:paraId="1AD235B9" w14:textId="77777777" w:rsidR="00CC044C" w:rsidRPr="00F30C5B" w:rsidRDefault="00CC044C" w:rsidP="00EB5512">
      <w:pPr>
        <w:pStyle w:val="Prrafodelista"/>
        <w:numPr>
          <w:ilvl w:val="0"/>
          <w:numId w:val="5"/>
        </w:numPr>
        <w:spacing w:after="0" w:line="360" w:lineRule="auto"/>
        <w:rPr>
          <w:rFonts w:ascii="Arial" w:hAnsi="Arial" w:cs="Arial"/>
          <w:sz w:val="24"/>
          <w:szCs w:val="24"/>
          <w:lang w:val="es-ES_tradnl"/>
        </w:rPr>
      </w:pPr>
      <w:r w:rsidRPr="00F30C5B">
        <w:rPr>
          <w:rFonts w:ascii="Arial" w:hAnsi="Arial" w:cs="Arial"/>
          <w:color w:val="002060"/>
          <w:sz w:val="24"/>
          <w:szCs w:val="24"/>
          <w:lang w:val="es-ES_tradnl"/>
        </w:rPr>
        <w:t xml:space="preserve">Organización Mundial de la Salud. Sordera y pérdida de la audición. Datos y cifras. 2019 [acceso 16/05/2019]. Disponible en: </w:t>
      </w:r>
      <w:hyperlink r:id="rId33" w:history="1">
        <w:r w:rsidRPr="00F30C5B">
          <w:rPr>
            <w:rStyle w:val="Hipervnculo"/>
            <w:rFonts w:ascii="Arial" w:hAnsi="Arial" w:cs="Arial"/>
            <w:sz w:val="24"/>
            <w:szCs w:val="24"/>
            <w:lang w:val="es-ES_tradnl"/>
          </w:rPr>
          <w:t>https://www.who.int/es/news-room/fact-sheets/detail/deafness-and-hearing-loss</w:t>
        </w:r>
      </w:hyperlink>
      <w:r w:rsidRPr="00F30C5B">
        <w:rPr>
          <w:rStyle w:val="Hipervnculo"/>
          <w:rFonts w:ascii="Arial" w:hAnsi="Arial" w:cs="Arial"/>
          <w:sz w:val="24"/>
          <w:szCs w:val="24"/>
          <w:lang w:val="es-ES_tradnl"/>
        </w:rPr>
        <w:t xml:space="preserve"> </w:t>
      </w:r>
    </w:p>
    <w:p w14:paraId="0D63BA80" w14:textId="77777777" w:rsidR="00CC044C" w:rsidRPr="00ED223A" w:rsidRDefault="00CC044C" w:rsidP="00EB5512">
      <w:pPr>
        <w:pStyle w:val="Prrafodelista"/>
        <w:numPr>
          <w:ilvl w:val="0"/>
          <w:numId w:val="5"/>
        </w:numPr>
        <w:autoSpaceDE w:val="0"/>
        <w:autoSpaceDN w:val="0"/>
        <w:adjustRightInd w:val="0"/>
        <w:spacing w:after="0" w:line="360" w:lineRule="auto"/>
        <w:contextualSpacing w:val="0"/>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Adachi N, Ito K, Sakata H, YamasobaT. </w:t>
      </w:r>
      <w:r w:rsidRPr="00ED223A">
        <w:rPr>
          <w:rFonts w:ascii="Arial" w:hAnsi="Arial" w:cs="Arial"/>
          <w:color w:val="002060"/>
          <w:sz w:val="24"/>
          <w:szCs w:val="24"/>
          <w:lang w:val="en-US"/>
        </w:rPr>
        <w:t>Etiology and one-year follow-up results of hearing loss identified by screening of newborn hearing in Japan. Otolaryngol Head and Neck Surgery. 2010</w:t>
      </w:r>
      <w:proofErr w:type="gramStart"/>
      <w:r w:rsidRPr="00ED223A">
        <w:rPr>
          <w:rFonts w:ascii="Arial" w:hAnsi="Arial" w:cs="Arial"/>
          <w:color w:val="002060"/>
          <w:sz w:val="24"/>
          <w:szCs w:val="24"/>
          <w:lang w:val="en-US"/>
        </w:rPr>
        <w:t>;143:97</w:t>
      </w:r>
      <w:proofErr w:type="gramEnd"/>
      <w:r w:rsidRPr="00ED223A">
        <w:rPr>
          <w:rFonts w:ascii="Arial" w:hAnsi="Arial" w:cs="Arial"/>
          <w:color w:val="002060"/>
          <w:sz w:val="24"/>
          <w:szCs w:val="24"/>
          <w:lang w:val="en-US"/>
        </w:rPr>
        <w:t>-100.</w:t>
      </w:r>
    </w:p>
    <w:p w14:paraId="45F66E22" w14:textId="77777777" w:rsidR="00CC044C" w:rsidRPr="00ED223A" w:rsidRDefault="00CC044C" w:rsidP="00EB5512">
      <w:pPr>
        <w:pStyle w:val="Prrafodelista"/>
        <w:numPr>
          <w:ilvl w:val="0"/>
          <w:numId w:val="5"/>
        </w:numPr>
        <w:autoSpaceDE w:val="0"/>
        <w:autoSpaceDN w:val="0"/>
        <w:adjustRightInd w:val="0"/>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Ching T, Dillon H, Button Ll. Age at intervention for permanent hearing loss and 5-Year language outcomes. J Pediatrics. 2017</w:t>
      </w:r>
      <w:proofErr w:type="gramStart"/>
      <w:r w:rsidRPr="00ED223A">
        <w:rPr>
          <w:rFonts w:ascii="Arial" w:hAnsi="Arial" w:cs="Arial"/>
          <w:color w:val="002060"/>
          <w:sz w:val="24"/>
          <w:szCs w:val="24"/>
          <w:lang w:val="en-US"/>
        </w:rPr>
        <w:t>;140:201</w:t>
      </w:r>
      <w:proofErr w:type="gramEnd"/>
      <w:r w:rsidRPr="00ED223A">
        <w:rPr>
          <w:rFonts w:ascii="Arial" w:hAnsi="Arial" w:cs="Arial"/>
          <w:color w:val="002060"/>
          <w:sz w:val="24"/>
          <w:szCs w:val="24"/>
          <w:lang w:val="en-US"/>
        </w:rPr>
        <w:t>-74.</w:t>
      </w:r>
    </w:p>
    <w:p w14:paraId="19EBD995" w14:textId="77777777" w:rsidR="00CC044C" w:rsidRPr="00ED223A" w:rsidRDefault="00CC044C" w:rsidP="00EB5512">
      <w:pPr>
        <w:pStyle w:val="Prrafodelista"/>
        <w:numPr>
          <w:ilvl w:val="0"/>
          <w:numId w:val="5"/>
        </w:numPr>
        <w:autoSpaceDE w:val="0"/>
        <w:autoSpaceDN w:val="0"/>
        <w:adjustRightInd w:val="0"/>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Join Comitten Infant Hearing. Year position statement: principles and guidelines for early hearing detection and intervention programs. Paediatrics. 2007</w:t>
      </w:r>
      <w:proofErr w:type="gramStart"/>
      <w:r w:rsidRPr="00ED223A">
        <w:rPr>
          <w:rFonts w:ascii="Arial" w:hAnsi="Arial" w:cs="Arial"/>
          <w:color w:val="002060"/>
          <w:sz w:val="24"/>
          <w:szCs w:val="24"/>
          <w:lang w:val="en-US"/>
        </w:rPr>
        <w:t>;120:898</w:t>
      </w:r>
      <w:proofErr w:type="gramEnd"/>
      <w:r w:rsidRPr="00ED223A">
        <w:rPr>
          <w:rFonts w:ascii="Arial" w:hAnsi="Arial" w:cs="Arial"/>
          <w:color w:val="002060"/>
          <w:sz w:val="24"/>
          <w:szCs w:val="24"/>
          <w:lang w:val="en-US"/>
        </w:rPr>
        <w:t>-921.</w:t>
      </w:r>
    </w:p>
    <w:p w14:paraId="0806EAB2" w14:textId="77777777" w:rsidR="00CC044C" w:rsidRPr="00ED223A" w:rsidRDefault="00CC044C" w:rsidP="00EB5512">
      <w:pPr>
        <w:pStyle w:val="Prrafodelista"/>
        <w:numPr>
          <w:ilvl w:val="0"/>
          <w:numId w:val="5"/>
        </w:numPr>
        <w:spacing w:after="0" w:line="360" w:lineRule="auto"/>
        <w:contextualSpacing w:val="0"/>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Díaz C, Goycoolea M, Cardemil F. Hipoacusia: Trascendencia, incidencia y prevalencia. </w:t>
      </w:r>
      <w:r w:rsidRPr="00ED223A">
        <w:rPr>
          <w:rFonts w:ascii="Arial" w:hAnsi="Arial" w:cs="Arial"/>
          <w:color w:val="002060"/>
          <w:sz w:val="24"/>
          <w:szCs w:val="24"/>
          <w:lang w:val="en-US"/>
        </w:rPr>
        <w:t xml:space="preserve">Rev Med Clin Condes. 2016;27(6):731-9 </w:t>
      </w:r>
    </w:p>
    <w:p w14:paraId="0C665FAC" w14:textId="77777777" w:rsidR="00CC044C" w:rsidRPr="00ED223A" w:rsidRDefault="00CC044C" w:rsidP="00EB5512">
      <w:pPr>
        <w:pStyle w:val="Prrafodelista"/>
        <w:numPr>
          <w:ilvl w:val="0"/>
          <w:numId w:val="5"/>
        </w:numPr>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Gorga M, Neely S. Cost-effectiveness and test-performance factors in relation to universal newborn hearing screening. Ment Retard Dev Disabil Res Rev. 2003</w:t>
      </w:r>
      <w:proofErr w:type="gramStart"/>
      <w:r w:rsidRPr="00ED223A">
        <w:rPr>
          <w:rFonts w:ascii="Arial" w:hAnsi="Arial" w:cs="Arial"/>
          <w:color w:val="002060"/>
          <w:sz w:val="24"/>
          <w:szCs w:val="24"/>
          <w:lang w:val="en-US"/>
        </w:rPr>
        <w:t>;9:103</w:t>
      </w:r>
      <w:proofErr w:type="gramEnd"/>
      <w:r w:rsidRPr="00ED223A">
        <w:rPr>
          <w:rFonts w:ascii="Arial" w:hAnsi="Arial" w:cs="Arial"/>
          <w:color w:val="002060"/>
          <w:sz w:val="24"/>
          <w:szCs w:val="24"/>
          <w:lang w:val="en-US"/>
        </w:rPr>
        <w:t>-8.</w:t>
      </w:r>
    </w:p>
    <w:p w14:paraId="4E70F504" w14:textId="77777777" w:rsidR="00CC044C" w:rsidRPr="00ED223A" w:rsidRDefault="00CC044C" w:rsidP="00EB5512">
      <w:pPr>
        <w:pStyle w:val="Prrafodelista"/>
        <w:numPr>
          <w:ilvl w:val="0"/>
          <w:numId w:val="5"/>
        </w:numPr>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 xml:space="preserve">Grill E, Hessel F, Siebert U, Schnell P, Kunze S, Nickisch A, et al. </w:t>
      </w:r>
      <w:proofErr w:type="gramStart"/>
      <w:r w:rsidRPr="00ED223A">
        <w:rPr>
          <w:rFonts w:ascii="Arial" w:hAnsi="Arial" w:cs="Arial"/>
          <w:color w:val="002060"/>
          <w:sz w:val="24"/>
          <w:szCs w:val="24"/>
          <w:lang w:val="en-US"/>
        </w:rPr>
        <w:t>Comparing</w:t>
      </w:r>
      <w:proofErr w:type="gramEnd"/>
      <w:r w:rsidRPr="00ED223A">
        <w:rPr>
          <w:rFonts w:ascii="Arial" w:hAnsi="Arial" w:cs="Arial"/>
          <w:color w:val="002060"/>
          <w:sz w:val="24"/>
          <w:szCs w:val="24"/>
          <w:lang w:val="en-US"/>
        </w:rPr>
        <w:t xml:space="preserve"> the clinical effectiveness of different new-born hearing screening strategies. A decisionanalysis. BMC Public Health. 2005</w:t>
      </w:r>
      <w:proofErr w:type="gramStart"/>
      <w:r w:rsidRPr="00ED223A">
        <w:rPr>
          <w:rFonts w:ascii="Arial" w:hAnsi="Arial" w:cs="Arial"/>
          <w:color w:val="002060"/>
          <w:sz w:val="24"/>
          <w:szCs w:val="24"/>
          <w:lang w:val="en-US"/>
        </w:rPr>
        <w:t>;31:5</w:t>
      </w:r>
      <w:proofErr w:type="gramEnd"/>
      <w:r w:rsidRPr="00ED223A">
        <w:rPr>
          <w:rFonts w:ascii="Arial" w:hAnsi="Arial" w:cs="Arial"/>
          <w:color w:val="002060"/>
          <w:sz w:val="24"/>
          <w:szCs w:val="24"/>
          <w:lang w:val="en-US"/>
        </w:rPr>
        <w:t>-12.</w:t>
      </w:r>
    </w:p>
    <w:p w14:paraId="5E7488BF" w14:textId="77777777" w:rsidR="00CC044C" w:rsidRPr="00ED223A" w:rsidRDefault="00CC044C" w:rsidP="00EB5512">
      <w:pPr>
        <w:pStyle w:val="Prrafodelista"/>
        <w:numPr>
          <w:ilvl w:val="0"/>
          <w:numId w:val="5"/>
        </w:numPr>
        <w:autoSpaceDE w:val="0"/>
        <w:autoSpaceDN w:val="0"/>
        <w:adjustRightInd w:val="0"/>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Korver A, Konings S, Dekker F. Newborn hearing screening vs later hearing screening and developmental outcomes in children with permanent childhood hearing impairment. JAMA. 2010</w:t>
      </w:r>
      <w:proofErr w:type="gramStart"/>
      <w:r w:rsidRPr="00ED223A">
        <w:rPr>
          <w:rFonts w:ascii="Arial" w:hAnsi="Arial" w:cs="Arial"/>
          <w:color w:val="002060"/>
          <w:sz w:val="24"/>
          <w:szCs w:val="24"/>
          <w:lang w:val="en-US"/>
        </w:rPr>
        <w:t>;304:1701</w:t>
      </w:r>
      <w:proofErr w:type="gramEnd"/>
      <w:r w:rsidRPr="00ED223A">
        <w:rPr>
          <w:rFonts w:ascii="Arial" w:hAnsi="Arial" w:cs="Arial"/>
          <w:color w:val="002060"/>
          <w:sz w:val="24"/>
          <w:szCs w:val="24"/>
          <w:lang w:val="en-US"/>
        </w:rPr>
        <w:t xml:space="preserve">-8. </w:t>
      </w:r>
    </w:p>
    <w:p w14:paraId="37AEEF9D" w14:textId="77777777" w:rsidR="00CC044C" w:rsidRPr="00ED223A" w:rsidRDefault="00CC044C" w:rsidP="00EB5512">
      <w:pPr>
        <w:pStyle w:val="Prrafodelista"/>
        <w:numPr>
          <w:ilvl w:val="0"/>
          <w:numId w:val="5"/>
        </w:numPr>
        <w:autoSpaceDE w:val="0"/>
        <w:autoSpaceDN w:val="0"/>
        <w:adjustRightInd w:val="0"/>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lastRenderedPageBreak/>
        <w:t>Pérez M, Gaya J, Savio G, Perera M, Ponce de León M, Sánchez M. A 25-Year Review of Cuba’s Screening Program for Early Detection of Hearing Loss. MEDICC Review. 2009</w:t>
      </w:r>
      <w:proofErr w:type="gramStart"/>
      <w:r w:rsidRPr="00ED223A">
        <w:rPr>
          <w:rFonts w:ascii="Arial" w:hAnsi="Arial" w:cs="Arial"/>
          <w:color w:val="002060"/>
          <w:sz w:val="24"/>
          <w:szCs w:val="24"/>
          <w:lang w:val="en-US"/>
        </w:rPr>
        <w:t>;11:21</w:t>
      </w:r>
      <w:proofErr w:type="gramEnd"/>
      <w:r w:rsidRPr="00ED223A">
        <w:rPr>
          <w:rFonts w:ascii="Arial" w:hAnsi="Arial" w:cs="Arial"/>
          <w:color w:val="002060"/>
          <w:sz w:val="24"/>
          <w:szCs w:val="24"/>
          <w:lang w:val="en-US"/>
        </w:rPr>
        <w:t>-8.</w:t>
      </w:r>
    </w:p>
    <w:p w14:paraId="4D2B26E9" w14:textId="77777777" w:rsidR="00CC044C" w:rsidRPr="00F30C5B" w:rsidRDefault="00CC044C" w:rsidP="00EB5512">
      <w:pPr>
        <w:pStyle w:val="Prrafodelista"/>
        <w:numPr>
          <w:ilvl w:val="0"/>
          <w:numId w:val="5"/>
        </w:numPr>
        <w:spacing w:after="0" w:line="360" w:lineRule="auto"/>
        <w:contextualSpacing w:val="0"/>
        <w:jc w:val="both"/>
        <w:rPr>
          <w:rFonts w:ascii="Arial" w:hAnsi="Arial" w:cs="Arial"/>
          <w:sz w:val="24"/>
          <w:szCs w:val="24"/>
          <w:lang w:val="es-ES_tradnl"/>
        </w:rPr>
      </w:pPr>
      <w:r w:rsidRPr="00ED223A">
        <w:rPr>
          <w:rFonts w:ascii="Arial" w:hAnsi="Arial" w:cs="Arial"/>
          <w:color w:val="002060"/>
          <w:sz w:val="24"/>
          <w:szCs w:val="24"/>
          <w:lang w:val="en-US"/>
        </w:rPr>
        <w:t xml:space="preserve">Sayed S, Mounir S, Mohamed A, Nabil A, Hassan M. Assessment of psychologicaldisorders in Egyptianchildrenwithhearingimpairment. </w:t>
      </w:r>
      <w:r w:rsidRPr="00F30C5B">
        <w:rPr>
          <w:rFonts w:ascii="Arial" w:hAnsi="Arial" w:cs="Arial"/>
          <w:color w:val="002060"/>
          <w:sz w:val="24"/>
          <w:szCs w:val="24"/>
          <w:lang w:val="es-ES_tradnl"/>
        </w:rPr>
        <w:t>Sudan J Paediatr. 2018 [acceso 16/05/2019]</w:t>
      </w:r>
      <w:proofErr w:type="gramStart"/>
      <w:r w:rsidRPr="00F30C5B">
        <w:rPr>
          <w:rFonts w:ascii="Arial" w:hAnsi="Arial" w:cs="Arial"/>
          <w:color w:val="002060"/>
          <w:sz w:val="24"/>
          <w:szCs w:val="24"/>
          <w:lang w:val="es-ES_tradnl"/>
        </w:rPr>
        <w:t>;18:25</w:t>
      </w:r>
      <w:proofErr w:type="gramEnd"/>
      <w:r w:rsidRPr="00F30C5B">
        <w:rPr>
          <w:rFonts w:ascii="Arial" w:hAnsi="Arial" w:cs="Arial"/>
          <w:color w:val="002060"/>
          <w:sz w:val="24"/>
          <w:szCs w:val="24"/>
          <w:lang w:val="es-ES_tradnl"/>
        </w:rPr>
        <w:t xml:space="preserve">-32. Disponible en: </w:t>
      </w:r>
      <w:hyperlink r:id="rId34" w:history="1">
        <w:r w:rsidRPr="00F30C5B">
          <w:rPr>
            <w:rStyle w:val="Hipervnculo"/>
            <w:rFonts w:ascii="Arial" w:hAnsi="Arial" w:cs="Arial"/>
            <w:sz w:val="24"/>
            <w:szCs w:val="24"/>
            <w:lang w:val="es-ES_tradnl"/>
          </w:rPr>
          <w:t>https://doi.org/10.24911/SJP.106-1531768895</w:t>
        </w:r>
      </w:hyperlink>
      <w:r w:rsidRPr="00F30C5B">
        <w:rPr>
          <w:rFonts w:ascii="Arial" w:hAnsi="Arial" w:cs="Arial"/>
          <w:sz w:val="24"/>
          <w:szCs w:val="24"/>
          <w:lang w:val="es-ES_tradnl"/>
        </w:rPr>
        <w:t xml:space="preserve"> </w:t>
      </w:r>
    </w:p>
    <w:p w14:paraId="0B80A06C" w14:textId="77777777" w:rsidR="00CC044C" w:rsidRPr="00F30C5B" w:rsidRDefault="00CC044C" w:rsidP="00EB5512">
      <w:pPr>
        <w:pStyle w:val="Prrafodelista"/>
        <w:numPr>
          <w:ilvl w:val="0"/>
          <w:numId w:val="5"/>
        </w:numPr>
        <w:spacing w:after="0" w:line="360" w:lineRule="auto"/>
        <w:contextualSpacing w:val="0"/>
        <w:jc w:val="both"/>
        <w:rPr>
          <w:rFonts w:ascii="Arial" w:hAnsi="Arial" w:cs="Arial"/>
          <w:sz w:val="24"/>
          <w:szCs w:val="24"/>
          <w:lang w:val="es-ES_tradnl"/>
        </w:rPr>
      </w:pPr>
      <w:r w:rsidRPr="00ED223A">
        <w:rPr>
          <w:rFonts w:ascii="Arial" w:hAnsi="Arial" w:cs="Arial"/>
          <w:color w:val="002060"/>
          <w:sz w:val="24"/>
          <w:szCs w:val="24"/>
          <w:lang w:val="en-US"/>
        </w:rPr>
        <w:t xml:space="preserve">Shearer E, Shen J, Amr S, Morton C, Smith R. A proposal for comprehensive newborn hearing screening to improve identification of deaf and hard-of-hearing children. </w:t>
      </w:r>
      <w:r w:rsidRPr="00F30C5B">
        <w:rPr>
          <w:rFonts w:ascii="Arial" w:hAnsi="Arial" w:cs="Arial"/>
          <w:color w:val="002060"/>
          <w:sz w:val="24"/>
          <w:szCs w:val="24"/>
          <w:lang w:val="es-ES_tradnl"/>
        </w:rPr>
        <w:t xml:space="preserve">Genetics in Medicine. 2019 [acceso 16/05/2019]. Disponible en: </w:t>
      </w:r>
      <w:hyperlink r:id="rId35" w:history="1">
        <w:r w:rsidRPr="00F30C5B">
          <w:rPr>
            <w:rStyle w:val="Hipervnculo"/>
            <w:rFonts w:ascii="Arial" w:hAnsi="Arial" w:cs="Arial"/>
            <w:sz w:val="24"/>
            <w:szCs w:val="24"/>
            <w:lang w:val="es-ES_tradnl"/>
          </w:rPr>
          <w:t>https://doi.org/10.1038/s41436-019- 0563-5</w:t>
        </w:r>
      </w:hyperlink>
      <w:r w:rsidRPr="00F30C5B">
        <w:rPr>
          <w:rFonts w:ascii="Arial" w:hAnsi="Arial" w:cs="Arial"/>
          <w:sz w:val="24"/>
          <w:szCs w:val="24"/>
          <w:lang w:val="es-ES_tradnl"/>
        </w:rPr>
        <w:t xml:space="preserve"> </w:t>
      </w:r>
    </w:p>
    <w:p w14:paraId="609718AA" w14:textId="77777777" w:rsidR="00CC044C" w:rsidRPr="00ED223A" w:rsidRDefault="00CC044C" w:rsidP="00EB5512">
      <w:pPr>
        <w:pStyle w:val="Prrafodelista"/>
        <w:numPr>
          <w:ilvl w:val="0"/>
          <w:numId w:val="5"/>
        </w:numPr>
        <w:spacing w:after="0" w:line="360" w:lineRule="auto"/>
        <w:contextualSpacing w:val="0"/>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Trinidad G, De Aguilar V, Jaudenes C, Núñez F, Sequí J. Recomendaciones de la Comisión para la Detección Precoz de la Hipoacusia (CODEPEH) para 2010. </w:t>
      </w:r>
      <w:r w:rsidRPr="00ED223A">
        <w:rPr>
          <w:rFonts w:ascii="Arial" w:hAnsi="Arial" w:cs="Arial"/>
          <w:color w:val="002060"/>
          <w:sz w:val="24"/>
          <w:szCs w:val="24"/>
          <w:lang w:val="en-US"/>
        </w:rPr>
        <w:t>Acta Otorrinolaringol Esp. 2010</w:t>
      </w:r>
      <w:proofErr w:type="gramStart"/>
      <w:r w:rsidRPr="00ED223A">
        <w:rPr>
          <w:rFonts w:ascii="Arial" w:hAnsi="Arial" w:cs="Arial"/>
          <w:color w:val="002060"/>
          <w:sz w:val="24"/>
          <w:szCs w:val="24"/>
          <w:lang w:val="en-US"/>
        </w:rPr>
        <w:t>;61:69</w:t>
      </w:r>
      <w:proofErr w:type="gramEnd"/>
      <w:r w:rsidRPr="00ED223A">
        <w:rPr>
          <w:rFonts w:ascii="Arial" w:hAnsi="Arial" w:cs="Arial"/>
          <w:color w:val="002060"/>
          <w:sz w:val="24"/>
          <w:szCs w:val="24"/>
          <w:lang w:val="en-US"/>
        </w:rPr>
        <w:t>-77.</w:t>
      </w:r>
    </w:p>
    <w:p w14:paraId="1F9A0BE6" w14:textId="77777777" w:rsidR="00CC044C" w:rsidRPr="00ED223A" w:rsidRDefault="00CC044C" w:rsidP="00EB5512">
      <w:pPr>
        <w:pStyle w:val="Prrafodelista"/>
        <w:numPr>
          <w:ilvl w:val="0"/>
          <w:numId w:val="5"/>
        </w:numPr>
        <w:autoSpaceDE w:val="0"/>
        <w:autoSpaceDN w:val="0"/>
        <w:adjustRightInd w:val="0"/>
        <w:spacing w:after="0" w:line="360" w:lineRule="auto"/>
        <w:contextualSpacing w:val="0"/>
        <w:jc w:val="both"/>
        <w:rPr>
          <w:rFonts w:ascii="Arial" w:hAnsi="Arial" w:cs="Arial"/>
          <w:sz w:val="24"/>
          <w:szCs w:val="24"/>
          <w:lang w:val="en-US"/>
        </w:rPr>
      </w:pPr>
      <w:r w:rsidRPr="00ED223A">
        <w:rPr>
          <w:rFonts w:ascii="Arial" w:hAnsi="Arial" w:cs="Arial"/>
          <w:color w:val="002060"/>
          <w:sz w:val="24"/>
          <w:szCs w:val="24"/>
          <w:lang w:val="en-US"/>
        </w:rPr>
        <w:t>US Preventive Services Task Force. Universal screening for hearing loss in newborns: US Preventive Services Task Force recommendation statement. Pediatrics. 2008</w:t>
      </w:r>
      <w:proofErr w:type="gramStart"/>
      <w:r w:rsidRPr="00ED223A">
        <w:rPr>
          <w:rFonts w:ascii="Arial" w:hAnsi="Arial" w:cs="Arial"/>
          <w:color w:val="002060"/>
          <w:sz w:val="24"/>
          <w:szCs w:val="24"/>
          <w:lang w:val="en-US"/>
        </w:rPr>
        <w:t>;122:143</w:t>
      </w:r>
      <w:proofErr w:type="gramEnd"/>
      <w:r w:rsidRPr="00ED223A">
        <w:rPr>
          <w:rFonts w:ascii="Arial" w:hAnsi="Arial" w:cs="Arial"/>
          <w:color w:val="002060"/>
          <w:sz w:val="24"/>
          <w:szCs w:val="24"/>
          <w:lang w:val="en-US"/>
        </w:rPr>
        <w:t>-8</w:t>
      </w:r>
      <w:r w:rsidRPr="00ED223A">
        <w:rPr>
          <w:rFonts w:ascii="Arial" w:hAnsi="Arial" w:cs="Arial"/>
          <w:sz w:val="24"/>
          <w:szCs w:val="24"/>
          <w:lang w:val="en-US"/>
        </w:rPr>
        <w:t>.</w:t>
      </w:r>
    </w:p>
    <w:p w14:paraId="73C73DBC" w14:textId="77777777" w:rsidR="00CC044C" w:rsidRPr="00ED223A" w:rsidRDefault="00CC044C" w:rsidP="00EB5512">
      <w:pPr>
        <w:pStyle w:val="Prrafodelista"/>
        <w:numPr>
          <w:ilvl w:val="0"/>
          <w:numId w:val="5"/>
        </w:numPr>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Uus K, Bamford J, Taylor R. An analysis of the costs of implementing the National Newborn Hearing Screening Programme in England. J Med Screen. 2006</w:t>
      </w:r>
      <w:proofErr w:type="gramStart"/>
      <w:r w:rsidRPr="00ED223A">
        <w:rPr>
          <w:rFonts w:ascii="Arial" w:hAnsi="Arial" w:cs="Arial"/>
          <w:color w:val="002060"/>
          <w:sz w:val="24"/>
          <w:szCs w:val="24"/>
          <w:lang w:val="en-US"/>
        </w:rPr>
        <w:t>;13:14</w:t>
      </w:r>
      <w:proofErr w:type="gramEnd"/>
      <w:r w:rsidRPr="00ED223A">
        <w:rPr>
          <w:rFonts w:ascii="Arial" w:hAnsi="Arial" w:cs="Arial"/>
          <w:color w:val="002060"/>
          <w:sz w:val="24"/>
          <w:szCs w:val="24"/>
          <w:lang w:val="en-US"/>
        </w:rPr>
        <w:t xml:space="preserve">-9. </w:t>
      </w:r>
    </w:p>
    <w:p w14:paraId="3D984491" w14:textId="77777777" w:rsidR="00CC044C" w:rsidRPr="00ED223A" w:rsidRDefault="00CC044C" w:rsidP="00EB5512">
      <w:pPr>
        <w:pStyle w:val="Prrafodelista"/>
        <w:numPr>
          <w:ilvl w:val="0"/>
          <w:numId w:val="5"/>
        </w:numPr>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Vohr B, Oh W, Stewart E, Bentkover D, Gabbard S, Lemons J, et al. Comparison of costs and referral rates of 3 universal newborn hearing screening protocols. J Pediatric. 2001</w:t>
      </w:r>
      <w:proofErr w:type="gramStart"/>
      <w:r w:rsidRPr="00ED223A">
        <w:rPr>
          <w:rFonts w:ascii="Arial" w:hAnsi="Arial" w:cs="Arial"/>
          <w:color w:val="002060"/>
          <w:sz w:val="24"/>
          <w:szCs w:val="24"/>
          <w:lang w:val="en-US"/>
        </w:rPr>
        <w:t>;139:238</w:t>
      </w:r>
      <w:proofErr w:type="gramEnd"/>
      <w:r w:rsidRPr="00ED223A">
        <w:rPr>
          <w:rFonts w:ascii="Arial" w:hAnsi="Arial" w:cs="Arial"/>
          <w:color w:val="002060"/>
          <w:sz w:val="24"/>
          <w:szCs w:val="24"/>
          <w:lang w:val="en-US"/>
        </w:rPr>
        <w:t>-44.</w:t>
      </w:r>
    </w:p>
    <w:p w14:paraId="158B3E7A" w14:textId="77777777" w:rsidR="00CC044C" w:rsidRPr="00ED223A" w:rsidRDefault="00CC044C" w:rsidP="00EB5512">
      <w:pPr>
        <w:pStyle w:val="Prrafodelista"/>
        <w:numPr>
          <w:ilvl w:val="0"/>
          <w:numId w:val="5"/>
        </w:numPr>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 xml:space="preserve">Woo H, Ai-Rhan E, </w:t>
      </w:r>
      <w:proofErr w:type="gramStart"/>
      <w:r w:rsidRPr="00ED223A">
        <w:rPr>
          <w:rFonts w:ascii="Arial" w:hAnsi="Arial" w:cs="Arial"/>
          <w:color w:val="002060"/>
          <w:sz w:val="24"/>
          <w:szCs w:val="24"/>
          <w:lang w:val="en-US"/>
        </w:rPr>
        <w:t>Woo</w:t>
      </w:r>
      <w:proofErr w:type="gramEnd"/>
      <w:r w:rsidRPr="00ED223A">
        <w:rPr>
          <w:rFonts w:ascii="Arial" w:hAnsi="Arial" w:cs="Arial"/>
          <w:color w:val="002060"/>
          <w:sz w:val="24"/>
          <w:szCs w:val="24"/>
          <w:lang w:val="en-US"/>
        </w:rPr>
        <w:t xml:space="preserve"> J. Audiological Follow-up Results after Newborn Hearing Screenin gProgram. Clin Exp Otorhinolaryngol. 2012</w:t>
      </w:r>
      <w:proofErr w:type="gramStart"/>
      <w:r w:rsidRPr="00ED223A">
        <w:rPr>
          <w:rFonts w:ascii="Arial" w:hAnsi="Arial" w:cs="Arial"/>
          <w:color w:val="002060"/>
          <w:sz w:val="24"/>
          <w:szCs w:val="24"/>
          <w:lang w:val="en-US"/>
        </w:rPr>
        <w:t>;5:57</w:t>
      </w:r>
      <w:proofErr w:type="gramEnd"/>
      <w:r w:rsidRPr="00ED223A">
        <w:rPr>
          <w:rFonts w:ascii="Arial" w:hAnsi="Arial" w:cs="Arial"/>
          <w:color w:val="002060"/>
          <w:sz w:val="24"/>
          <w:szCs w:val="24"/>
          <w:lang w:val="en-US"/>
        </w:rPr>
        <w:t xml:space="preserve">-61. </w:t>
      </w:r>
    </w:p>
    <w:p w14:paraId="19E892F5" w14:textId="77777777" w:rsidR="00CC044C" w:rsidRPr="00ED223A" w:rsidRDefault="00CC044C" w:rsidP="00EB5512">
      <w:pPr>
        <w:pStyle w:val="Prrafodelista"/>
        <w:numPr>
          <w:ilvl w:val="0"/>
          <w:numId w:val="5"/>
        </w:numPr>
        <w:autoSpaceDE w:val="0"/>
        <w:autoSpaceDN w:val="0"/>
        <w:adjustRightInd w:val="0"/>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Yoshinaga C, Sedey A, Wiggin M, Chung W. Early hearing detection and vocabulary of children with hearing loss. Pediatrics. 2017</w:t>
      </w:r>
      <w:proofErr w:type="gramStart"/>
      <w:r w:rsidRPr="00ED223A">
        <w:rPr>
          <w:rFonts w:ascii="Arial" w:hAnsi="Arial" w:cs="Arial"/>
          <w:color w:val="002060"/>
          <w:sz w:val="24"/>
          <w:szCs w:val="24"/>
          <w:lang w:val="en-US"/>
        </w:rPr>
        <w:t>;140:201</w:t>
      </w:r>
      <w:proofErr w:type="gramEnd"/>
      <w:r w:rsidRPr="00ED223A">
        <w:rPr>
          <w:rFonts w:ascii="Arial" w:hAnsi="Arial" w:cs="Arial"/>
          <w:color w:val="002060"/>
          <w:sz w:val="24"/>
          <w:szCs w:val="24"/>
          <w:lang w:val="en-US"/>
        </w:rPr>
        <w:t xml:space="preserve">-96. </w:t>
      </w:r>
    </w:p>
    <w:p w14:paraId="0A5A832B" w14:textId="77777777" w:rsidR="00CC044C" w:rsidRPr="00ED223A" w:rsidRDefault="00CC044C" w:rsidP="00EB5512">
      <w:pPr>
        <w:spacing w:after="0" w:line="360" w:lineRule="auto"/>
        <w:rPr>
          <w:rFonts w:ascii="Arial" w:hAnsi="Arial" w:cs="Arial"/>
          <w:sz w:val="24"/>
          <w:szCs w:val="24"/>
          <w:lang w:val="en-US"/>
        </w:rPr>
      </w:pPr>
    </w:p>
    <w:p w14:paraId="4D66CB02" w14:textId="77777777" w:rsidR="00CC044C" w:rsidRPr="00ED223A" w:rsidRDefault="00CC044C" w:rsidP="00EB5512">
      <w:pPr>
        <w:spacing w:after="0" w:line="360" w:lineRule="auto"/>
        <w:rPr>
          <w:rFonts w:ascii="Arial" w:hAnsi="Arial" w:cs="Arial"/>
          <w:sz w:val="24"/>
          <w:szCs w:val="24"/>
          <w:lang w:val="en-US"/>
        </w:rPr>
      </w:pPr>
    </w:p>
    <w:p w14:paraId="139A9357" w14:textId="77777777" w:rsidR="0042654C" w:rsidRPr="00ED223A" w:rsidRDefault="006C4691" w:rsidP="0042654C">
      <w:pPr>
        <w:pStyle w:val="Ttulo3"/>
        <w:rPr>
          <w:lang w:val="en-US" w:eastAsia="en-US"/>
        </w:rPr>
      </w:pPr>
      <w:r w:rsidRPr="00ED223A">
        <w:rPr>
          <w:lang w:val="en-US" w:eastAsia="en-US"/>
        </w:rPr>
        <w:t>T7</w:t>
      </w:r>
      <w:r w:rsidR="0042654C" w:rsidRPr="00ED223A">
        <w:rPr>
          <w:lang w:val="en-US"/>
        </w:rPr>
        <w:t xml:space="preserve"> </w:t>
      </w:r>
    </w:p>
    <w:p w14:paraId="1CCAD577" w14:textId="4D1B4E86" w:rsidR="0042654C" w:rsidRPr="00ED223A" w:rsidRDefault="0042654C" w:rsidP="0042654C">
      <w:pPr>
        <w:pStyle w:val="Ttulo3"/>
        <w:rPr>
          <w:lang w:val="en-US" w:eastAsia="en-US"/>
        </w:rPr>
      </w:pPr>
      <w:r w:rsidRPr="00ED223A">
        <w:rPr>
          <w:lang w:val="en-US" w:eastAsia="en-US"/>
        </w:rPr>
        <w:t>Etiology of Sensorineural Hearing Loss in Children</w:t>
      </w:r>
    </w:p>
    <w:p w14:paraId="00C001C0" w14:textId="77777777" w:rsidR="00CC044C" w:rsidRPr="00F30C5B" w:rsidRDefault="00CC044C" w:rsidP="00EB5512">
      <w:pPr>
        <w:spacing w:after="0" w:line="360" w:lineRule="auto"/>
        <w:jc w:val="both"/>
        <w:rPr>
          <w:rFonts w:ascii="Arial" w:hAnsi="Arial" w:cs="Arial"/>
          <w:b/>
          <w:sz w:val="24"/>
          <w:szCs w:val="24"/>
          <w:lang w:val="es-ES_tradnl"/>
        </w:rPr>
      </w:pPr>
      <w:r w:rsidRPr="00F30C5B">
        <w:rPr>
          <w:rFonts w:ascii="Arial" w:hAnsi="Arial" w:cs="Arial"/>
          <w:b/>
          <w:sz w:val="24"/>
          <w:szCs w:val="24"/>
          <w:lang w:val="es-ES_tradnl"/>
        </w:rPr>
        <w:t>Etiología de las hipoacusias</w:t>
      </w:r>
      <w:r w:rsidRPr="00F30C5B">
        <w:rPr>
          <w:rFonts w:ascii="Arial" w:hAnsi="Arial" w:cs="Arial"/>
          <w:b/>
          <w:color w:val="FF0000"/>
          <w:sz w:val="24"/>
          <w:szCs w:val="24"/>
          <w:lang w:val="es-ES_tradnl"/>
        </w:rPr>
        <w:t xml:space="preserve"> sensorineurales </w:t>
      </w:r>
      <w:r w:rsidRPr="00F30C5B">
        <w:rPr>
          <w:rFonts w:ascii="Arial" w:hAnsi="Arial" w:cs="Arial"/>
          <w:b/>
          <w:sz w:val="24"/>
          <w:szCs w:val="24"/>
          <w:lang w:val="es-ES_tradnl"/>
        </w:rPr>
        <w:t xml:space="preserve">en niños </w:t>
      </w:r>
    </w:p>
    <w:p w14:paraId="3DD11B77" w14:textId="77777777" w:rsidR="0042654C" w:rsidRPr="00ED223A" w:rsidRDefault="0042654C" w:rsidP="0042654C">
      <w:pPr>
        <w:pStyle w:val="Ttulo3"/>
        <w:rPr>
          <w:lang w:val="en-US"/>
        </w:rPr>
      </w:pPr>
      <w:r w:rsidRPr="00ED223A">
        <w:rPr>
          <w:lang w:val="en-US" w:eastAsia="en-US"/>
        </w:rPr>
        <w:lastRenderedPageBreak/>
        <w:t>ABSTRACT</w:t>
      </w:r>
    </w:p>
    <w:p w14:paraId="41AB59B7" w14:textId="390D0952" w:rsidR="0042654C" w:rsidRPr="00ED223A" w:rsidRDefault="0042654C" w:rsidP="0042654C">
      <w:pPr>
        <w:pStyle w:val="Ttulo3"/>
        <w:rPr>
          <w:b w:val="0"/>
          <w:lang w:val="en-US" w:eastAsia="en-US"/>
        </w:rPr>
      </w:pPr>
      <w:r w:rsidRPr="00ED223A">
        <w:rPr>
          <w:lang w:val="en-US" w:eastAsia="en-US"/>
        </w:rPr>
        <w:t>Introduction</w:t>
      </w:r>
      <w:r w:rsidRPr="00ED223A">
        <w:rPr>
          <w:b w:val="0"/>
          <w:lang w:val="en-US" w:eastAsia="en-US"/>
        </w:rPr>
        <w:t xml:space="preserve">: The World Health Organization recognizes hearing loss as one of the most frequent disabilities in the world. The etiological diagnosis of hearing loss, once </w:t>
      </w:r>
      <w:r w:rsidR="00723591" w:rsidRPr="00ED223A">
        <w:rPr>
          <w:b w:val="0"/>
          <w:lang w:val="en-US" w:eastAsia="en-US"/>
        </w:rPr>
        <w:t>it</w:t>
      </w:r>
      <w:r w:rsidRPr="00ED223A">
        <w:rPr>
          <w:b w:val="0"/>
          <w:lang w:val="en-US" w:eastAsia="en-US"/>
        </w:rPr>
        <w:t xml:space="preserve"> is confirmed and </w:t>
      </w:r>
      <w:r w:rsidR="00723591" w:rsidRPr="00ED223A">
        <w:rPr>
          <w:b w:val="0"/>
          <w:lang w:val="en-US" w:eastAsia="en-US"/>
        </w:rPr>
        <w:t>described</w:t>
      </w:r>
      <w:r w:rsidRPr="00ED223A">
        <w:rPr>
          <w:b w:val="0"/>
          <w:lang w:val="en-US" w:eastAsia="en-US"/>
        </w:rPr>
        <w:t xml:space="preserve">, </w:t>
      </w:r>
      <w:proofErr w:type="gramStart"/>
      <w:r w:rsidRPr="00ED223A">
        <w:rPr>
          <w:b w:val="0"/>
          <w:lang w:val="en-US" w:eastAsia="en-US"/>
        </w:rPr>
        <w:t>must be made</w:t>
      </w:r>
      <w:proofErr w:type="gramEnd"/>
      <w:r w:rsidRPr="00ED223A">
        <w:rPr>
          <w:b w:val="0"/>
          <w:lang w:val="en-US" w:eastAsia="en-US"/>
        </w:rPr>
        <w:t xml:space="preserve"> without implying delaying stimulation in early childhood.</w:t>
      </w:r>
    </w:p>
    <w:p w14:paraId="156771C3" w14:textId="77777777" w:rsidR="00723591" w:rsidRPr="00ED223A" w:rsidRDefault="0042654C" w:rsidP="0042654C">
      <w:pPr>
        <w:pStyle w:val="Ttulo3"/>
        <w:rPr>
          <w:lang w:val="en-US"/>
        </w:rPr>
      </w:pPr>
      <w:r w:rsidRPr="00ED223A">
        <w:rPr>
          <w:lang w:val="en-US" w:eastAsia="en-US"/>
        </w:rPr>
        <w:t>Objective</w:t>
      </w:r>
      <w:r w:rsidRPr="00ED223A">
        <w:rPr>
          <w:b w:val="0"/>
          <w:lang w:val="en-US" w:eastAsia="en-US"/>
        </w:rPr>
        <w:t xml:space="preserve">: </w:t>
      </w:r>
      <w:r w:rsidR="00723591" w:rsidRPr="00ED223A">
        <w:rPr>
          <w:b w:val="0"/>
          <w:lang w:val="en-US" w:eastAsia="en-US"/>
        </w:rPr>
        <w:t>To d</w:t>
      </w:r>
      <w:r w:rsidRPr="00ED223A">
        <w:rPr>
          <w:b w:val="0"/>
          <w:lang w:val="en-US" w:eastAsia="en-US"/>
        </w:rPr>
        <w:t>escribe the etiology of sensorineural hearing loss in children.</w:t>
      </w:r>
    </w:p>
    <w:p w14:paraId="05167B1D" w14:textId="44D75F10" w:rsidR="004277B2" w:rsidRPr="00ED223A" w:rsidRDefault="00723591" w:rsidP="004277B2">
      <w:pPr>
        <w:pStyle w:val="Ttulo3"/>
        <w:rPr>
          <w:b w:val="0"/>
          <w:lang w:val="en-US" w:eastAsia="en-US"/>
        </w:rPr>
      </w:pPr>
      <w:r w:rsidRPr="00ED223A">
        <w:rPr>
          <w:lang w:val="en-US" w:eastAsia="en-US"/>
        </w:rPr>
        <w:t>Methods</w:t>
      </w:r>
      <w:r w:rsidRPr="00ED223A">
        <w:rPr>
          <w:b w:val="0"/>
          <w:lang w:val="en-US" w:eastAsia="en-US"/>
        </w:rPr>
        <w:t xml:space="preserve">: </w:t>
      </w:r>
      <w:r w:rsidR="00C83FA1" w:rsidRPr="00ED223A">
        <w:rPr>
          <w:b w:val="0"/>
          <w:lang w:val="en-US" w:eastAsia="en-US"/>
        </w:rPr>
        <w:t>An o</w:t>
      </w:r>
      <w:r w:rsidRPr="00ED223A">
        <w:rPr>
          <w:b w:val="0"/>
          <w:lang w:val="en-US" w:eastAsia="en-US"/>
        </w:rPr>
        <w:t xml:space="preserve">bservational, descriptive, retrospective study of 343 children with sensorineural hearing loss attended in the audiology consultation at the Auditory Center of Havana </w:t>
      </w:r>
      <w:proofErr w:type="gramStart"/>
      <w:r w:rsidR="00C83FA1" w:rsidRPr="00ED223A">
        <w:rPr>
          <w:b w:val="0"/>
          <w:lang w:val="en-US" w:eastAsia="en-US"/>
        </w:rPr>
        <w:t>was conducted</w:t>
      </w:r>
      <w:proofErr w:type="gramEnd"/>
      <w:r w:rsidR="00C83FA1" w:rsidRPr="00ED223A">
        <w:rPr>
          <w:b w:val="0"/>
          <w:lang w:val="en-US" w:eastAsia="en-US"/>
        </w:rPr>
        <w:t xml:space="preserve"> </w:t>
      </w:r>
      <w:r w:rsidRPr="00ED223A">
        <w:rPr>
          <w:b w:val="0"/>
          <w:lang w:val="en-US" w:eastAsia="en-US"/>
        </w:rPr>
        <w:t xml:space="preserve">from 2002 to 2012. From the total of the evaluations carried out, the data on the etiological factors collected </w:t>
      </w:r>
      <w:proofErr w:type="gramStart"/>
      <w:r w:rsidRPr="00ED223A">
        <w:rPr>
          <w:b w:val="0"/>
          <w:lang w:val="en-US" w:eastAsia="en-US"/>
        </w:rPr>
        <w:t>were selected</w:t>
      </w:r>
      <w:proofErr w:type="gramEnd"/>
      <w:r w:rsidRPr="00ED223A">
        <w:rPr>
          <w:b w:val="0"/>
          <w:lang w:val="en-US" w:eastAsia="en-US"/>
        </w:rPr>
        <w:t xml:space="preserve"> in the medical records, as well as those provided by the report of the genetic study conducted on all children.</w:t>
      </w:r>
      <w:r w:rsidR="004277B2" w:rsidRPr="00ED223A">
        <w:rPr>
          <w:lang w:val="en-US"/>
        </w:rPr>
        <w:t xml:space="preserve"> </w:t>
      </w:r>
      <w:r w:rsidR="004277B2" w:rsidRPr="00ED223A">
        <w:rPr>
          <w:lang w:val="en-US" w:eastAsia="en-US"/>
        </w:rPr>
        <w:t>Results</w:t>
      </w:r>
      <w:r w:rsidR="004277B2" w:rsidRPr="00ED223A">
        <w:rPr>
          <w:b w:val="0"/>
          <w:lang w:val="en-US" w:eastAsia="en-US"/>
        </w:rPr>
        <w:t xml:space="preserve">: Sensorineural hearing loss of unspecified etiology was the most frequent condition in deaf children (27.96%), followed by meningoencephalitis (16.32%), the use of ototoxic drugs (11.2%) and the multifactorial </w:t>
      </w:r>
      <w:proofErr w:type="gramStart"/>
      <w:r w:rsidR="004277B2" w:rsidRPr="00ED223A">
        <w:rPr>
          <w:b w:val="0"/>
          <w:lang w:val="en-US" w:eastAsia="en-US"/>
        </w:rPr>
        <w:t>cause</w:t>
      </w:r>
      <w:proofErr w:type="gramEnd"/>
      <w:r w:rsidR="004277B2" w:rsidRPr="00ED223A">
        <w:rPr>
          <w:b w:val="0"/>
          <w:lang w:val="en-US" w:eastAsia="en-US"/>
        </w:rPr>
        <w:t xml:space="preserve"> (10.4%), while the most frequent cause of deafblindness was Usher's syndrome (28.57%).</w:t>
      </w:r>
    </w:p>
    <w:p w14:paraId="146076A6" w14:textId="21D63763" w:rsidR="0042654C" w:rsidRPr="00ED223A" w:rsidRDefault="004277B2" w:rsidP="004277B2">
      <w:pPr>
        <w:pStyle w:val="Ttulo3"/>
        <w:rPr>
          <w:b w:val="0"/>
          <w:lang w:val="en-US" w:eastAsia="en-US"/>
        </w:rPr>
      </w:pPr>
      <w:r w:rsidRPr="00ED223A">
        <w:rPr>
          <w:lang w:val="en-US" w:eastAsia="en-US"/>
        </w:rPr>
        <w:t>Conclusions</w:t>
      </w:r>
      <w:r w:rsidRPr="00ED223A">
        <w:rPr>
          <w:b w:val="0"/>
          <w:lang w:val="en-US" w:eastAsia="en-US"/>
        </w:rPr>
        <w:t>: In Cuba, deafness of unspecified etiology predominates in children with sensorineural hearing loss, including those related to blindness, meningoencephalitis and ototoxics. These are factors to consider as they appear relatively frequently.</w:t>
      </w:r>
    </w:p>
    <w:p w14:paraId="3050C7A0" w14:textId="77777777" w:rsidR="004277B2" w:rsidRPr="00ED223A" w:rsidRDefault="004277B2" w:rsidP="00EB5512">
      <w:pPr>
        <w:spacing w:after="0" w:line="360" w:lineRule="auto"/>
        <w:jc w:val="both"/>
        <w:rPr>
          <w:rFonts w:ascii="Arial" w:hAnsi="Arial" w:cs="Arial"/>
          <w:bCs/>
          <w:color w:val="000000"/>
          <w:sz w:val="24"/>
          <w:szCs w:val="24"/>
          <w:lang w:val="en-US"/>
        </w:rPr>
      </w:pPr>
    </w:p>
    <w:p w14:paraId="587A2A18" w14:textId="45A7CB25" w:rsidR="00764205" w:rsidRPr="00ED223A" w:rsidRDefault="00C83FA1" w:rsidP="00EB5512">
      <w:pPr>
        <w:spacing w:after="0" w:line="360" w:lineRule="auto"/>
        <w:jc w:val="both"/>
        <w:rPr>
          <w:rFonts w:ascii="Arial" w:hAnsi="Arial" w:cs="Arial"/>
          <w:b/>
          <w:sz w:val="24"/>
          <w:szCs w:val="24"/>
          <w:lang w:val="en-US"/>
        </w:rPr>
      </w:pPr>
      <w:r w:rsidRPr="00ED223A">
        <w:rPr>
          <w:rFonts w:ascii="Arial" w:hAnsi="Arial" w:cs="Arial"/>
          <w:b/>
          <w:color w:val="002060"/>
          <w:sz w:val="24"/>
          <w:szCs w:val="24"/>
          <w:lang w:val="en-US"/>
        </w:rPr>
        <w:t>Keywords</w:t>
      </w:r>
      <w:r w:rsidRPr="00ED223A">
        <w:rPr>
          <w:rFonts w:ascii="Arial" w:hAnsi="Arial" w:cs="Arial"/>
          <w:color w:val="002060"/>
          <w:sz w:val="24"/>
          <w:szCs w:val="24"/>
          <w:lang w:val="en-US"/>
        </w:rPr>
        <w:t>: sensorineural hearing loss; deafblindness; etiology; ototoxic drugs; meningoencephalitis; Usher syndrome</w:t>
      </w:r>
    </w:p>
    <w:p w14:paraId="5129167E" w14:textId="77777777" w:rsidR="004277B2" w:rsidRPr="00ED223A" w:rsidRDefault="004277B2" w:rsidP="00EB5512">
      <w:pPr>
        <w:spacing w:after="0" w:line="360" w:lineRule="auto"/>
        <w:jc w:val="both"/>
        <w:rPr>
          <w:rFonts w:ascii="Arial" w:hAnsi="Arial" w:cs="Arial"/>
          <w:b/>
          <w:color w:val="002060"/>
          <w:sz w:val="24"/>
          <w:szCs w:val="24"/>
          <w:lang w:val="en-US"/>
        </w:rPr>
      </w:pPr>
    </w:p>
    <w:p w14:paraId="760D18D5" w14:textId="77777777" w:rsidR="00CC044C" w:rsidRPr="00ED223A" w:rsidRDefault="00CC044C" w:rsidP="00EB5512">
      <w:pPr>
        <w:spacing w:after="0" w:line="360" w:lineRule="auto"/>
        <w:jc w:val="both"/>
        <w:rPr>
          <w:rFonts w:ascii="Arial" w:hAnsi="Arial" w:cs="Arial"/>
          <w:color w:val="002060"/>
          <w:sz w:val="24"/>
          <w:szCs w:val="24"/>
          <w:lang w:val="en-US"/>
        </w:rPr>
      </w:pPr>
      <w:r w:rsidRPr="00ED223A">
        <w:rPr>
          <w:rFonts w:ascii="Arial" w:hAnsi="Arial" w:cs="Arial"/>
          <w:b/>
          <w:color w:val="002060"/>
          <w:sz w:val="24"/>
          <w:szCs w:val="24"/>
          <w:lang w:val="en-US"/>
        </w:rPr>
        <w:t>REFERENCIAS BIBLIOGRÁFICAS</w:t>
      </w:r>
    </w:p>
    <w:p w14:paraId="6F7EA933" w14:textId="77777777" w:rsidR="00CC044C" w:rsidRPr="00F30C5B" w:rsidRDefault="00CC044C" w:rsidP="00EB5512">
      <w:pPr>
        <w:pStyle w:val="Prrafodelista"/>
        <w:numPr>
          <w:ilvl w:val="0"/>
          <w:numId w:val="6"/>
        </w:numPr>
        <w:spacing w:after="0" w:line="360" w:lineRule="auto"/>
        <w:contextualSpacing w:val="0"/>
        <w:jc w:val="both"/>
        <w:outlineLvl w:val="0"/>
        <w:rPr>
          <w:rFonts w:ascii="Arial" w:hAnsi="Arial" w:cs="Arial"/>
          <w:sz w:val="24"/>
          <w:szCs w:val="24"/>
          <w:lang w:val="es-ES_tradnl"/>
        </w:rPr>
      </w:pPr>
      <w:r w:rsidRPr="00F30C5B">
        <w:rPr>
          <w:rFonts w:ascii="Arial" w:hAnsi="Arial" w:cs="Arial"/>
          <w:color w:val="002060"/>
          <w:sz w:val="24"/>
          <w:szCs w:val="24"/>
          <w:lang w:val="es-ES_tradnl"/>
        </w:rPr>
        <w:t>Organización Mundial de la Salud. Sordera y pérdida de la audición. Datos y cifras. Marzo 2019 [acceso 2/07/2019]. Disponible en</w:t>
      </w:r>
      <w:r w:rsidRPr="00F30C5B">
        <w:rPr>
          <w:rFonts w:ascii="Arial" w:hAnsi="Arial" w:cs="Arial"/>
          <w:sz w:val="24"/>
          <w:szCs w:val="24"/>
          <w:lang w:val="es-ES_tradnl"/>
        </w:rPr>
        <w:t xml:space="preserve">: </w:t>
      </w:r>
      <w:hyperlink r:id="rId36" w:history="1">
        <w:r w:rsidRPr="00F30C5B">
          <w:rPr>
            <w:rStyle w:val="Hipervnculo"/>
            <w:rFonts w:ascii="Arial" w:hAnsi="Arial" w:cs="Arial"/>
            <w:sz w:val="24"/>
            <w:szCs w:val="24"/>
            <w:lang w:val="es-ES_tradnl"/>
          </w:rPr>
          <w:t>https://www.who.int/es/news-room/fact-sheets/detail/deafness-and-hearing-loss</w:t>
        </w:r>
      </w:hyperlink>
      <w:r w:rsidRPr="00F30C5B">
        <w:rPr>
          <w:rStyle w:val="Hipervnculo"/>
          <w:rFonts w:ascii="Arial" w:hAnsi="Arial" w:cs="Arial"/>
          <w:sz w:val="24"/>
          <w:szCs w:val="24"/>
          <w:lang w:val="es-ES_tradnl"/>
        </w:rPr>
        <w:t xml:space="preserve"> </w:t>
      </w:r>
    </w:p>
    <w:p w14:paraId="692DF340" w14:textId="77777777" w:rsidR="00CC044C" w:rsidRPr="00ED223A" w:rsidRDefault="00CC044C" w:rsidP="00EB5512">
      <w:pPr>
        <w:pStyle w:val="Prrafodelista"/>
        <w:numPr>
          <w:ilvl w:val="0"/>
          <w:numId w:val="6"/>
        </w:numPr>
        <w:autoSpaceDE w:val="0"/>
        <w:autoSpaceDN w:val="0"/>
        <w:adjustRightInd w:val="0"/>
        <w:spacing w:after="0" w:line="360" w:lineRule="auto"/>
        <w:contextualSpacing w:val="0"/>
        <w:jc w:val="both"/>
        <w:rPr>
          <w:rFonts w:ascii="Arial" w:hAnsi="Arial" w:cs="Arial"/>
          <w:color w:val="002060"/>
          <w:spacing w:val="-7"/>
          <w:kern w:val="36"/>
          <w:sz w:val="24"/>
          <w:szCs w:val="24"/>
          <w:lang w:val="en-US"/>
        </w:rPr>
      </w:pPr>
      <w:r w:rsidRPr="00ED223A">
        <w:rPr>
          <w:rFonts w:ascii="Arial" w:hAnsi="Arial" w:cs="Arial"/>
          <w:color w:val="002060"/>
          <w:spacing w:val="-7"/>
          <w:kern w:val="36"/>
          <w:sz w:val="24"/>
          <w:szCs w:val="24"/>
          <w:lang w:val="en-US"/>
        </w:rPr>
        <w:t>Aimoni C, Crema L, Savini S, Negossi L, Rosignoli M, Sacchetto L, et al. Hearing threshold estimation by auditory steady state responses (ASSR) in children. Acta Otorhinolaryngol Italica. 2018</w:t>
      </w:r>
      <w:proofErr w:type="gramStart"/>
      <w:r w:rsidRPr="00ED223A">
        <w:rPr>
          <w:rFonts w:ascii="Arial" w:hAnsi="Arial" w:cs="Arial"/>
          <w:color w:val="002060"/>
          <w:spacing w:val="-7"/>
          <w:kern w:val="36"/>
          <w:sz w:val="24"/>
          <w:szCs w:val="24"/>
          <w:lang w:val="en-US"/>
        </w:rPr>
        <w:t>;38:361</w:t>
      </w:r>
      <w:proofErr w:type="gramEnd"/>
      <w:r w:rsidRPr="00ED223A">
        <w:rPr>
          <w:rFonts w:ascii="Arial" w:hAnsi="Arial" w:cs="Arial"/>
          <w:color w:val="002060"/>
          <w:spacing w:val="-7"/>
          <w:kern w:val="36"/>
          <w:sz w:val="24"/>
          <w:szCs w:val="24"/>
          <w:lang w:val="en-US"/>
        </w:rPr>
        <w:t>-8.</w:t>
      </w:r>
    </w:p>
    <w:p w14:paraId="22D9C37B" w14:textId="77777777" w:rsidR="00CC044C" w:rsidRPr="00ED223A" w:rsidRDefault="00CC044C" w:rsidP="00EB5512">
      <w:pPr>
        <w:pStyle w:val="Prrafodelista"/>
        <w:numPr>
          <w:ilvl w:val="0"/>
          <w:numId w:val="6"/>
        </w:numPr>
        <w:spacing w:after="0" w:line="360" w:lineRule="auto"/>
        <w:contextualSpacing w:val="0"/>
        <w:jc w:val="both"/>
        <w:rPr>
          <w:rFonts w:ascii="Arial" w:hAnsi="Arial" w:cs="Arial"/>
          <w:sz w:val="24"/>
          <w:szCs w:val="24"/>
          <w:lang w:val="en-US"/>
        </w:rPr>
      </w:pPr>
      <w:r w:rsidRPr="00ED223A">
        <w:rPr>
          <w:rFonts w:ascii="Arial" w:hAnsi="Arial" w:cs="Arial"/>
          <w:color w:val="002060"/>
          <w:sz w:val="24"/>
          <w:szCs w:val="24"/>
          <w:lang w:val="en-US"/>
        </w:rPr>
        <w:t xml:space="preserve">Antonelli R, McAllister J, Popp J. Making care coordination a critical component of the pediatric health care system: A multidisciplinary framework. Report prepared </w:t>
      </w:r>
      <w:r w:rsidRPr="00ED223A">
        <w:rPr>
          <w:rFonts w:ascii="Arial" w:hAnsi="Arial" w:cs="Arial"/>
          <w:color w:val="002060"/>
          <w:sz w:val="24"/>
          <w:szCs w:val="24"/>
          <w:lang w:val="en-US"/>
        </w:rPr>
        <w:lastRenderedPageBreak/>
        <w:t xml:space="preserve">for the Commonwealth Fund. Retrieved </w:t>
      </w:r>
      <w:proofErr w:type="gramStart"/>
      <w:r w:rsidRPr="00ED223A">
        <w:rPr>
          <w:rFonts w:ascii="Arial" w:hAnsi="Arial" w:cs="Arial"/>
          <w:color w:val="002060"/>
          <w:sz w:val="24"/>
          <w:szCs w:val="24"/>
          <w:lang w:val="en-US"/>
        </w:rPr>
        <w:t>from</w:t>
      </w:r>
      <w:proofErr w:type="gramEnd"/>
      <w:r w:rsidRPr="00ED223A">
        <w:rPr>
          <w:rFonts w:ascii="Arial" w:hAnsi="Arial" w:cs="Arial"/>
          <w:color w:val="002060"/>
          <w:sz w:val="24"/>
          <w:szCs w:val="24"/>
          <w:lang w:val="en-US"/>
        </w:rPr>
        <w:t xml:space="preserve">. </w:t>
      </w:r>
      <w:proofErr w:type="gramStart"/>
      <w:r w:rsidRPr="00ED223A">
        <w:rPr>
          <w:rFonts w:ascii="Arial" w:hAnsi="Arial" w:cs="Arial"/>
          <w:color w:val="002060"/>
          <w:sz w:val="24"/>
          <w:szCs w:val="24"/>
          <w:lang w:val="en-US"/>
        </w:rPr>
        <w:t>2009</w:t>
      </w:r>
      <w:proofErr w:type="gramEnd"/>
      <w:r w:rsidRPr="00ED223A">
        <w:rPr>
          <w:rFonts w:ascii="Arial" w:hAnsi="Arial" w:cs="Arial"/>
          <w:color w:val="002060"/>
          <w:sz w:val="24"/>
          <w:szCs w:val="24"/>
          <w:lang w:val="en-US"/>
        </w:rPr>
        <w:t xml:space="preserve"> [acceso 6/01/2019]. Disponible en: </w:t>
      </w:r>
      <w:hyperlink r:id="rId37" w:history="1">
        <w:r w:rsidRPr="00ED223A">
          <w:rPr>
            <w:rStyle w:val="Hipervnculo"/>
            <w:rFonts w:ascii="Arial" w:hAnsi="Arial" w:cs="Arial"/>
            <w:sz w:val="24"/>
            <w:szCs w:val="24"/>
            <w:lang w:val="en-US"/>
          </w:rPr>
          <w:t>https://www.commonwealthfund.org/sites/default/files/documents/media_files</w:t>
        </w:r>
      </w:hyperlink>
      <w:r w:rsidRPr="00ED223A">
        <w:rPr>
          <w:rFonts w:ascii="Arial" w:hAnsi="Arial" w:cs="Arial"/>
          <w:sz w:val="24"/>
          <w:szCs w:val="24"/>
          <w:lang w:val="en-US"/>
        </w:rPr>
        <w:t xml:space="preserve"> </w:t>
      </w:r>
    </w:p>
    <w:p w14:paraId="172D085F" w14:textId="77777777" w:rsidR="00CC044C" w:rsidRPr="00ED223A" w:rsidRDefault="00CC044C" w:rsidP="00EB5512">
      <w:pPr>
        <w:pStyle w:val="ref"/>
        <w:numPr>
          <w:ilvl w:val="0"/>
          <w:numId w:val="6"/>
        </w:numPr>
        <w:spacing w:before="0" w:beforeAutospacing="0" w:after="0" w:afterAutospacing="0" w:line="360" w:lineRule="auto"/>
        <w:jc w:val="both"/>
        <w:rPr>
          <w:rFonts w:ascii="Arial" w:hAnsi="Arial" w:cs="Arial"/>
          <w:color w:val="002060"/>
          <w:lang w:val="en-US"/>
        </w:rPr>
      </w:pPr>
      <w:r w:rsidRPr="00ED223A">
        <w:rPr>
          <w:rFonts w:ascii="Arial" w:hAnsi="Arial" w:cs="Arial"/>
          <w:color w:val="002060"/>
          <w:lang w:val="en-US"/>
        </w:rPr>
        <w:t>Boyle C, Boulet S, Schieve L. Trends in the prevalence of developmental disabilities in US children, 1997-2008. Ann Pediatrics. 2011</w:t>
      </w:r>
      <w:proofErr w:type="gramStart"/>
      <w:r w:rsidRPr="00ED223A">
        <w:rPr>
          <w:rFonts w:ascii="Arial" w:hAnsi="Arial" w:cs="Arial"/>
          <w:color w:val="002060"/>
          <w:lang w:val="en-US"/>
        </w:rPr>
        <w:t>;127</w:t>
      </w:r>
      <w:proofErr w:type="gramEnd"/>
      <w:r w:rsidRPr="00ED223A">
        <w:rPr>
          <w:rFonts w:ascii="Arial" w:hAnsi="Arial" w:cs="Arial"/>
          <w:color w:val="002060"/>
          <w:lang w:val="en-US"/>
        </w:rPr>
        <w:t xml:space="preserve">(6):1034-42. </w:t>
      </w:r>
    </w:p>
    <w:p w14:paraId="35A6F150" w14:textId="77777777" w:rsidR="00CC044C" w:rsidRPr="00F30C5B" w:rsidRDefault="00CC044C" w:rsidP="00EB5512">
      <w:pPr>
        <w:pStyle w:val="Prrafodelista"/>
        <w:numPr>
          <w:ilvl w:val="0"/>
          <w:numId w:val="6"/>
        </w:numPr>
        <w:spacing w:after="0" w:line="360" w:lineRule="auto"/>
        <w:contextualSpacing w:val="0"/>
        <w:rPr>
          <w:rFonts w:ascii="Arial" w:hAnsi="Arial" w:cs="Arial"/>
          <w:sz w:val="24"/>
          <w:szCs w:val="24"/>
          <w:lang w:val="es-ES_tradnl"/>
        </w:rPr>
      </w:pPr>
      <w:r w:rsidRPr="00F30C5B">
        <w:rPr>
          <w:rFonts w:ascii="Arial" w:hAnsi="Arial" w:cs="Arial"/>
          <w:color w:val="002060"/>
          <w:sz w:val="24"/>
          <w:szCs w:val="24"/>
          <w:lang w:val="es-ES_tradnl"/>
        </w:rPr>
        <w:t xml:space="preserve">Colectivo de autores. Avances de la oftalmología cubana. 2005 [acceso 27/04/2011]. Disponible en: </w:t>
      </w:r>
      <w:hyperlink r:id="rId38" w:history="1">
        <w:r w:rsidRPr="00F30C5B">
          <w:rPr>
            <w:rStyle w:val="Hipervnculo"/>
            <w:rFonts w:ascii="Arial" w:hAnsi="Arial" w:cs="Arial"/>
            <w:sz w:val="24"/>
            <w:szCs w:val="24"/>
            <w:lang w:val="es-ES_tradnl"/>
          </w:rPr>
          <w:t>http://newsgroups.derkeiler.com/Archive/Soc/soc.culture.cuba</w:t>
        </w:r>
      </w:hyperlink>
      <w:r w:rsidRPr="00F30C5B">
        <w:rPr>
          <w:rFonts w:ascii="Arial" w:hAnsi="Arial" w:cs="Arial"/>
          <w:sz w:val="24"/>
          <w:szCs w:val="24"/>
          <w:lang w:val="es-ES_tradnl"/>
        </w:rPr>
        <w:t xml:space="preserve"> </w:t>
      </w:r>
    </w:p>
    <w:p w14:paraId="60846ADE" w14:textId="77777777" w:rsidR="00CC044C" w:rsidRPr="00ED223A" w:rsidRDefault="00CC044C" w:rsidP="00EB5512">
      <w:pPr>
        <w:pStyle w:val="Prrafodelista"/>
        <w:numPr>
          <w:ilvl w:val="0"/>
          <w:numId w:val="6"/>
        </w:numPr>
        <w:autoSpaceDE w:val="0"/>
        <w:autoSpaceDN w:val="0"/>
        <w:adjustRightInd w:val="0"/>
        <w:spacing w:after="0" w:line="360" w:lineRule="auto"/>
        <w:contextualSpacing w:val="0"/>
        <w:jc w:val="both"/>
        <w:rPr>
          <w:rFonts w:ascii="Arial" w:hAnsi="Arial" w:cs="Arial"/>
          <w:sz w:val="24"/>
          <w:szCs w:val="24"/>
          <w:lang w:val="en-US"/>
        </w:rPr>
      </w:pPr>
      <w:r w:rsidRPr="00ED223A">
        <w:rPr>
          <w:rFonts w:ascii="Arial" w:hAnsi="Arial" w:cs="Arial"/>
          <w:color w:val="002060"/>
          <w:sz w:val="24"/>
          <w:szCs w:val="24"/>
          <w:lang w:val="en-US"/>
        </w:rPr>
        <w:t xml:space="preserve">Bellman M, Byrne O, Sege R. Developmental assessment of children. BMJ 2013 [acceso 27/04/2018]. Disponible en: </w:t>
      </w:r>
      <w:hyperlink r:id="rId39" w:history="1">
        <w:r w:rsidRPr="00ED223A">
          <w:rPr>
            <w:rStyle w:val="Hipervnculo"/>
            <w:rFonts w:ascii="Arial" w:hAnsi="Arial" w:cs="Arial"/>
            <w:sz w:val="24"/>
            <w:szCs w:val="24"/>
            <w:lang w:val="en-US"/>
          </w:rPr>
          <w:t>http://dx.doi.org/10.1136/bmj.e8687</w:t>
        </w:r>
      </w:hyperlink>
      <w:r w:rsidRPr="00ED223A">
        <w:rPr>
          <w:rFonts w:ascii="Arial" w:hAnsi="Arial" w:cs="Arial"/>
          <w:sz w:val="24"/>
          <w:szCs w:val="24"/>
          <w:lang w:val="en-US"/>
        </w:rPr>
        <w:t xml:space="preserve"> </w:t>
      </w:r>
    </w:p>
    <w:p w14:paraId="5304BA90" w14:textId="77777777" w:rsidR="00CC044C" w:rsidRPr="00ED223A" w:rsidRDefault="00CC044C" w:rsidP="00EB5512">
      <w:pPr>
        <w:pStyle w:val="Prrafodelista"/>
        <w:numPr>
          <w:ilvl w:val="0"/>
          <w:numId w:val="6"/>
        </w:numPr>
        <w:autoSpaceDE w:val="0"/>
        <w:autoSpaceDN w:val="0"/>
        <w:adjustRightInd w:val="0"/>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Blanchet C, Roux A, Hamel C, Ben S, Artières F, Faugère V, et al. Usher type I syndrome in children: genotype/phenotype correlation and cochlear implant benefits. Rev Laryngol Otol Rhinol (Bord). 2007</w:t>
      </w:r>
      <w:proofErr w:type="gramStart"/>
      <w:r w:rsidRPr="00ED223A">
        <w:rPr>
          <w:rFonts w:ascii="Arial" w:hAnsi="Arial" w:cs="Arial"/>
          <w:color w:val="002060"/>
          <w:sz w:val="24"/>
          <w:szCs w:val="24"/>
          <w:lang w:val="en-US"/>
        </w:rPr>
        <w:t>;128</w:t>
      </w:r>
      <w:proofErr w:type="gramEnd"/>
      <w:r w:rsidRPr="00ED223A">
        <w:rPr>
          <w:rFonts w:ascii="Arial" w:hAnsi="Arial" w:cs="Arial"/>
          <w:color w:val="002060"/>
          <w:sz w:val="24"/>
          <w:szCs w:val="24"/>
          <w:lang w:val="en-US"/>
        </w:rPr>
        <w:t>(3):137-43.</w:t>
      </w:r>
    </w:p>
    <w:p w14:paraId="77760013" w14:textId="77777777" w:rsidR="00CC044C" w:rsidRPr="00ED223A" w:rsidRDefault="00CC044C" w:rsidP="00EB5512">
      <w:pPr>
        <w:pStyle w:val="Prrafodelista"/>
        <w:numPr>
          <w:ilvl w:val="0"/>
          <w:numId w:val="6"/>
        </w:numPr>
        <w:autoSpaceDE w:val="0"/>
        <w:autoSpaceDN w:val="0"/>
        <w:adjustRightInd w:val="0"/>
        <w:spacing w:after="0" w:line="360" w:lineRule="auto"/>
        <w:contextualSpacing w:val="0"/>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Colectivo de Autores. Por la Vida. </w:t>
      </w:r>
      <w:r w:rsidRPr="00ED223A">
        <w:rPr>
          <w:rFonts w:ascii="Arial" w:hAnsi="Arial" w:cs="Arial"/>
          <w:color w:val="002060"/>
          <w:sz w:val="24"/>
          <w:szCs w:val="24"/>
          <w:lang w:val="en-US"/>
        </w:rPr>
        <w:t>La Habana: Editorial Abril; 2003.</w:t>
      </w:r>
    </w:p>
    <w:p w14:paraId="04EDC9F9" w14:textId="77777777" w:rsidR="00CC044C" w:rsidRPr="00ED223A" w:rsidRDefault="00CC044C" w:rsidP="00EB5512">
      <w:pPr>
        <w:pStyle w:val="Ttulo1"/>
        <w:numPr>
          <w:ilvl w:val="0"/>
          <w:numId w:val="6"/>
        </w:numPr>
        <w:shd w:val="clear" w:color="auto" w:fill="FFFFFF"/>
        <w:spacing w:before="0" w:beforeAutospacing="0" w:after="0" w:afterAutospacing="0" w:line="360" w:lineRule="auto"/>
        <w:jc w:val="both"/>
        <w:textAlignment w:val="baseline"/>
        <w:rPr>
          <w:rFonts w:ascii="Arial" w:hAnsi="Arial" w:cs="Arial"/>
          <w:b w:val="0"/>
          <w:color w:val="002060"/>
          <w:sz w:val="24"/>
          <w:szCs w:val="24"/>
          <w:lang w:val="en-US"/>
        </w:rPr>
      </w:pPr>
      <w:r w:rsidRPr="00ED223A">
        <w:rPr>
          <w:rFonts w:ascii="Arial" w:hAnsi="Arial" w:cs="Arial"/>
          <w:b w:val="0"/>
          <w:bCs w:val="0"/>
          <w:color w:val="002060"/>
          <w:spacing w:val="-7"/>
          <w:sz w:val="24"/>
          <w:szCs w:val="24"/>
          <w:lang w:val="en-US"/>
        </w:rPr>
        <w:t xml:space="preserve">Foulon I, De Brucker Y, Buyl R, Lichtert E, </w:t>
      </w:r>
      <w:r w:rsidRPr="00ED223A">
        <w:rPr>
          <w:rStyle w:val="highwire-citation-author"/>
          <w:rFonts w:ascii="Arial" w:hAnsi="Arial" w:cs="Arial"/>
          <w:b w:val="0"/>
          <w:color w:val="002060"/>
          <w:sz w:val="24"/>
          <w:szCs w:val="24"/>
          <w:bdr w:val="none" w:sz="0" w:space="0" w:color="auto" w:frame="1"/>
          <w:lang w:val="en-US"/>
        </w:rPr>
        <w:t>Verbruggen</w:t>
      </w:r>
      <w:r w:rsidRPr="00ED223A">
        <w:rPr>
          <w:rFonts w:ascii="Arial" w:hAnsi="Arial" w:cs="Arial"/>
          <w:b w:val="0"/>
          <w:bCs w:val="0"/>
          <w:color w:val="002060"/>
          <w:spacing w:val="-7"/>
          <w:sz w:val="24"/>
          <w:szCs w:val="24"/>
          <w:lang w:val="en-US"/>
        </w:rPr>
        <w:t xml:space="preserve"> K, </w:t>
      </w:r>
      <w:r w:rsidRPr="00ED223A">
        <w:rPr>
          <w:rStyle w:val="highwire-citation-author"/>
          <w:rFonts w:ascii="Arial" w:hAnsi="Arial" w:cs="Arial"/>
          <w:b w:val="0"/>
          <w:color w:val="002060"/>
          <w:sz w:val="24"/>
          <w:szCs w:val="24"/>
          <w:bdr w:val="none" w:sz="0" w:space="0" w:color="auto" w:frame="1"/>
          <w:lang w:val="en-US"/>
        </w:rPr>
        <w:t>Piérard</w:t>
      </w:r>
      <w:r w:rsidRPr="00ED223A">
        <w:rPr>
          <w:rFonts w:ascii="Arial" w:hAnsi="Arial" w:cs="Arial"/>
          <w:b w:val="0"/>
          <w:bCs w:val="0"/>
          <w:color w:val="002060"/>
          <w:spacing w:val="-7"/>
          <w:sz w:val="24"/>
          <w:szCs w:val="24"/>
          <w:lang w:val="en-US"/>
        </w:rPr>
        <w:t xml:space="preserve"> D, et al. Hearing Loss With Congenital Cytomegalovirus Infection. Ann </w:t>
      </w:r>
      <w:r w:rsidRPr="00ED223A">
        <w:rPr>
          <w:rFonts w:ascii="Arial" w:hAnsi="Arial" w:cs="Arial"/>
          <w:b w:val="0"/>
          <w:color w:val="002060"/>
          <w:sz w:val="24"/>
          <w:szCs w:val="24"/>
          <w:bdr w:val="none" w:sz="0" w:space="0" w:color="auto" w:frame="1"/>
          <w:lang w:val="en-US"/>
        </w:rPr>
        <w:t>Pediatrics</w:t>
      </w:r>
      <w:r w:rsidRPr="00ED223A">
        <w:rPr>
          <w:rFonts w:ascii="Arial" w:hAnsi="Arial" w:cs="Arial"/>
          <w:b w:val="0"/>
          <w:color w:val="002060"/>
          <w:sz w:val="24"/>
          <w:szCs w:val="24"/>
          <w:lang w:val="en-US"/>
        </w:rPr>
        <w:t xml:space="preserve"> 2019</w:t>
      </w:r>
      <w:proofErr w:type="gramStart"/>
      <w:r w:rsidRPr="00ED223A">
        <w:rPr>
          <w:rFonts w:ascii="Arial" w:hAnsi="Arial" w:cs="Arial"/>
          <w:b w:val="0"/>
          <w:color w:val="002060"/>
          <w:sz w:val="24"/>
          <w:szCs w:val="24"/>
          <w:lang w:val="en-US"/>
        </w:rPr>
        <w:t>;144</w:t>
      </w:r>
      <w:proofErr w:type="gramEnd"/>
      <w:r w:rsidRPr="00ED223A">
        <w:rPr>
          <w:rFonts w:ascii="Arial" w:hAnsi="Arial" w:cs="Arial"/>
          <w:b w:val="0"/>
          <w:color w:val="002060"/>
          <w:sz w:val="24"/>
          <w:szCs w:val="24"/>
          <w:lang w:val="en-US"/>
        </w:rPr>
        <w:t>(2):26-45.</w:t>
      </w:r>
    </w:p>
    <w:p w14:paraId="316A0CAE" w14:textId="77777777" w:rsidR="00CC044C" w:rsidRPr="00ED223A" w:rsidRDefault="00CC044C" w:rsidP="00EB5512">
      <w:pPr>
        <w:pStyle w:val="Prrafodelista"/>
        <w:numPr>
          <w:ilvl w:val="0"/>
          <w:numId w:val="6"/>
        </w:numPr>
        <w:autoSpaceDE w:val="0"/>
        <w:autoSpaceDN w:val="0"/>
        <w:adjustRightInd w:val="0"/>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Ohl C, Dornier L, Czajka C, Chobaut J, Tavernier L. Newborn hearing screening on infants at risk. Internat J Pediatric Otorhinolaryngol. 2009</w:t>
      </w:r>
      <w:proofErr w:type="gramStart"/>
      <w:r w:rsidRPr="00ED223A">
        <w:rPr>
          <w:rFonts w:ascii="Arial" w:hAnsi="Arial" w:cs="Arial"/>
          <w:color w:val="002060"/>
          <w:sz w:val="24"/>
          <w:szCs w:val="24"/>
          <w:lang w:val="en-US"/>
        </w:rPr>
        <w:t>;7:1691</w:t>
      </w:r>
      <w:proofErr w:type="gramEnd"/>
      <w:r w:rsidRPr="00ED223A">
        <w:rPr>
          <w:rFonts w:ascii="Arial" w:hAnsi="Arial" w:cs="Arial"/>
          <w:color w:val="002060"/>
          <w:sz w:val="24"/>
          <w:szCs w:val="24"/>
          <w:lang w:val="en-US"/>
        </w:rPr>
        <w:t>-5.</w:t>
      </w:r>
    </w:p>
    <w:p w14:paraId="4C754408" w14:textId="77777777" w:rsidR="00CC044C" w:rsidRPr="00ED223A" w:rsidRDefault="00CC044C" w:rsidP="00EB5512">
      <w:pPr>
        <w:pStyle w:val="NormalWeb"/>
        <w:numPr>
          <w:ilvl w:val="0"/>
          <w:numId w:val="6"/>
        </w:numPr>
        <w:spacing w:before="0" w:beforeAutospacing="0" w:after="0" w:afterAutospacing="0" w:line="360" w:lineRule="auto"/>
        <w:jc w:val="both"/>
        <w:rPr>
          <w:rFonts w:ascii="Arial" w:hAnsi="Arial" w:cs="Arial"/>
          <w:color w:val="002060"/>
        </w:rPr>
      </w:pPr>
      <w:r w:rsidRPr="00ED223A">
        <w:rPr>
          <w:rFonts w:ascii="Arial" w:eastAsia="Calibri" w:hAnsi="Arial" w:cs="Arial"/>
          <w:color w:val="002060"/>
          <w:lang w:eastAsia="en-US"/>
        </w:rPr>
        <w:t>Wormald</w:t>
      </w:r>
      <w:r w:rsidRPr="00ED223A">
        <w:rPr>
          <w:rFonts w:ascii="Arial" w:hAnsi="Arial" w:cs="Arial"/>
          <w:color w:val="002060"/>
        </w:rPr>
        <w:t xml:space="preserve"> R</w:t>
      </w:r>
      <w:r w:rsidRPr="00ED223A">
        <w:rPr>
          <w:rFonts w:ascii="Arial" w:eastAsia="Calibri" w:hAnsi="Arial" w:cs="Arial"/>
          <w:color w:val="002060"/>
          <w:lang w:eastAsia="en-US"/>
        </w:rPr>
        <w:t>, Viani</w:t>
      </w:r>
      <w:r w:rsidRPr="00ED223A">
        <w:rPr>
          <w:rFonts w:ascii="Arial" w:hAnsi="Arial" w:cs="Arial"/>
          <w:color w:val="002060"/>
        </w:rPr>
        <w:t xml:space="preserve"> L</w:t>
      </w:r>
      <w:r w:rsidRPr="00ED223A">
        <w:rPr>
          <w:rFonts w:ascii="Arial" w:eastAsia="Calibri" w:hAnsi="Arial" w:cs="Arial"/>
          <w:color w:val="002060"/>
          <w:lang w:eastAsia="en-US"/>
        </w:rPr>
        <w:t>, Lynch</w:t>
      </w:r>
      <w:r w:rsidRPr="00ED223A">
        <w:rPr>
          <w:rFonts w:ascii="Arial" w:hAnsi="Arial" w:cs="Arial"/>
          <w:color w:val="002060"/>
        </w:rPr>
        <w:t xml:space="preserve"> S</w:t>
      </w:r>
      <w:r w:rsidRPr="00ED223A">
        <w:rPr>
          <w:rFonts w:ascii="Arial" w:eastAsia="Calibri" w:hAnsi="Arial" w:cs="Arial"/>
          <w:color w:val="002060"/>
          <w:lang w:eastAsia="en-US"/>
        </w:rPr>
        <w:t>, Green</w:t>
      </w:r>
      <w:r w:rsidRPr="00ED223A">
        <w:rPr>
          <w:rFonts w:ascii="Arial" w:hAnsi="Arial" w:cs="Arial"/>
          <w:color w:val="002060"/>
        </w:rPr>
        <w:t xml:space="preserve"> A. </w:t>
      </w:r>
      <w:r w:rsidRPr="00ED223A">
        <w:rPr>
          <w:rFonts w:ascii="Arial" w:eastAsia="Calibri" w:hAnsi="Arial" w:cs="Arial"/>
          <w:color w:val="002060"/>
          <w:lang w:eastAsia="en-US"/>
        </w:rPr>
        <w:t xml:space="preserve">Sensorineural hearing loss in children. Irish </w:t>
      </w:r>
      <w:r w:rsidRPr="00ED223A">
        <w:rPr>
          <w:rFonts w:ascii="Arial" w:hAnsi="Arial" w:cs="Arial"/>
          <w:color w:val="002060"/>
        </w:rPr>
        <w:t>M</w:t>
      </w:r>
      <w:r w:rsidRPr="00ED223A">
        <w:rPr>
          <w:rFonts w:ascii="Arial" w:eastAsia="Calibri" w:hAnsi="Arial" w:cs="Arial"/>
          <w:color w:val="002060"/>
          <w:lang w:eastAsia="en-US"/>
        </w:rPr>
        <w:t xml:space="preserve">ed </w:t>
      </w:r>
      <w:r w:rsidRPr="00ED223A">
        <w:rPr>
          <w:rFonts w:ascii="Arial" w:hAnsi="Arial" w:cs="Arial"/>
          <w:color w:val="002060"/>
        </w:rPr>
        <w:t>J</w:t>
      </w:r>
      <w:r w:rsidRPr="00ED223A">
        <w:rPr>
          <w:rFonts w:ascii="Arial" w:eastAsia="Calibri" w:hAnsi="Arial" w:cs="Arial"/>
          <w:color w:val="002060"/>
          <w:lang w:eastAsia="en-US"/>
        </w:rPr>
        <w:t>. 2010</w:t>
      </w:r>
      <w:proofErr w:type="gramStart"/>
      <w:r w:rsidRPr="00ED223A">
        <w:rPr>
          <w:rFonts w:ascii="Arial" w:eastAsia="Calibri" w:hAnsi="Arial" w:cs="Arial"/>
          <w:color w:val="002060"/>
          <w:lang w:eastAsia="en-US"/>
        </w:rPr>
        <w:t>;103</w:t>
      </w:r>
      <w:proofErr w:type="gramEnd"/>
      <w:r w:rsidRPr="00ED223A">
        <w:rPr>
          <w:rFonts w:ascii="Arial" w:eastAsia="Calibri" w:hAnsi="Arial" w:cs="Arial"/>
          <w:color w:val="002060"/>
          <w:lang w:eastAsia="en-US"/>
        </w:rPr>
        <w:t>(2):51-4.</w:t>
      </w:r>
    </w:p>
    <w:p w14:paraId="49BFB20F" w14:textId="77777777" w:rsidR="00CC044C" w:rsidRPr="00ED223A" w:rsidRDefault="00CC044C" w:rsidP="00EB5512">
      <w:pPr>
        <w:pStyle w:val="Ttulo1"/>
        <w:numPr>
          <w:ilvl w:val="0"/>
          <w:numId w:val="6"/>
        </w:numPr>
        <w:shd w:val="clear" w:color="auto" w:fill="FFFFFF"/>
        <w:spacing w:before="0" w:beforeAutospacing="0" w:after="0" w:afterAutospacing="0" w:line="360" w:lineRule="auto"/>
        <w:jc w:val="both"/>
        <w:textAlignment w:val="baseline"/>
        <w:rPr>
          <w:rFonts w:ascii="Arial" w:hAnsi="Arial" w:cs="Arial"/>
          <w:b w:val="0"/>
          <w:color w:val="002060"/>
          <w:sz w:val="24"/>
          <w:szCs w:val="24"/>
          <w:lang w:val="en-US"/>
        </w:rPr>
      </w:pPr>
      <w:r w:rsidRPr="00ED223A">
        <w:rPr>
          <w:rFonts w:ascii="Arial" w:hAnsi="Arial" w:cs="Arial"/>
          <w:b w:val="0"/>
          <w:color w:val="002060"/>
          <w:sz w:val="24"/>
          <w:szCs w:val="24"/>
          <w:lang w:val="en-US"/>
        </w:rPr>
        <w:t>Manrique M, Cervera F, Huarte A, Molina M. Advantages of cochlear implantation in prelingual deaf children before 2 years of age when compared with later implantation. Laryngoscope. 2004:114</w:t>
      </w:r>
      <w:proofErr w:type="gramStart"/>
      <w:r w:rsidRPr="00ED223A">
        <w:rPr>
          <w:rFonts w:ascii="Arial" w:hAnsi="Arial" w:cs="Arial"/>
          <w:b w:val="0"/>
          <w:color w:val="002060"/>
          <w:sz w:val="24"/>
          <w:szCs w:val="24"/>
          <w:lang w:val="en-US"/>
        </w:rPr>
        <w:t>;1462</w:t>
      </w:r>
      <w:proofErr w:type="gramEnd"/>
      <w:r w:rsidRPr="00ED223A">
        <w:rPr>
          <w:rFonts w:ascii="Arial" w:hAnsi="Arial" w:cs="Arial"/>
          <w:b w:val="0"/>
          <w:color w:val="002060"/>
          <w:sz w:val="24"/>
          <w:szCs w:val="24"/>
          <w:lang w:val="en-US"/>
        </w:rPr>
        <w:t>-9.</w:t>
      </w:r>
    </w:p>
    <w:p w14:paraId="5A1ECA68" w14:textId="77777777" w:rsidR="00CC044C" w:rsidRPr="00F30C5B" w:rsidRDefault="00CC044C" w:rsidP="00EB5512">
      <w:pPr>
        <w:pStyle w:val="NormalWeb"/>
        <w:numPr>
          <w:ilvl w:val="0"/>
          <w:numId w:val="6"/>
        </w:numPr>
        <w:spacing w:before="0" w:beforeAutospacing="0" w:after="0" w:afterAutospacing="0" w:line="360" w:lineRule="auto"/>
        <w:jc w:val="both"/>
        <w:rPr>
          <w:rFonts w:ascii="Arial" w:hAnsi="Arial" w:cs="Arial"/>
          <w:lang w:val="es-ES_tradnl"/>
        </w:rPr>
      </w:pPr>
      <w:r w:rsidRPr="00F30C5B">
        <w:rPr>
          <w:rFonts w:ascii="Arial" w:hAnsi="Arial" w:cs="Arial"/>
          <w:color w:val="002060"/>
          <w:lang w:val="es-ES_tradnl"/>
        </w:rPr>
        <w:t xml:space="preserve">Silvia A, Borkoski B, Falcón J, Bueno J, Pérez J, López Z, et al. Resultados de un Programa de detección precoz de la hipoacusia neonatal. Acta Otorrinolaringol Esp. 2012 [acceso 27/04/2018]. Disponible en: </w:t>
      </w:r>
      <w:hyperlink r:id="rId40" w:history="1">
        <w:r w:rsidRPr="00F30C5B">
          <w:rPr>
            <w:rStyle w:val="Hipervnculo"/>
            <w:rFonts w:ascii="Arial" w:hAnsi="Arial" w:cs="Arial"/>
            <w:lang w:val="es-ES_tradnl"/>
          </w:rPr>
          <w:t>http://dx.doi.org/10.1016/j.otorri.2012.07.004</w:t>
        </w:r>
      </w:hyperlink>
      <w:r w:rsidRPr="00F30C5B">
        <w:rPr>
          <w:rFonts w:ascii="Arial" w:hAnsi="Arial" w:cs="Arial"/>
          <w:lang w:val="es-ES_tradnl"/>
        </w:rPr>
        <w:t xml:space="preserve"> </w:t>
      </w:r>
    </w:p>
    <w:p w14:paraId="6A47D344" w14:textId="0E209DA7" w:rsidR="00CC044C" w:rsidRPr="00F30C5B" w:rsidRDefault="00CC044C" w:rsidP="00E207F9">
      <w:pPr>
        <w:pStyle w:val="Prrafodelista"/>
        <w:numPr>
          <w:ilvl w:val="0"/>
          <w:numId w:val="6"/>
        </w:numPr>
        <w:spacing w:after="0" w:line="360" w:lineRule="auto"/>
        <w:contextualSpacing w:val="0"/>
        <w:jc w:val="both"/>
        <w:rPr>
          <w:rStyle w:val="Hipervnculo"/>
          <w:rFonts w:ascii="Arial" w:hAnsi="Arial" w:cs="Arial"/>
          <w:sz w:val="24"/>
          <w:szCs w:val="24"/>
          <w:lang w:val="es-ES_tradnl"/>
        </w:rPr>
      </w:pPr>
      <w:r w:rsidRPr="00ED223A">
        <w:rPr>
          <w:rFonts w:ascii="Arial" w:hAnsi="Arial" w:cs="Arial"/>
          <w:color w:val="002060"/>
          <w:sz w:val="24"/>
          <w:szCs w:val="24"/>
          <w:lang w:val="en-US"/>
        </w:rPr>
        <w:t xml:space="preserve">ASHA. Ototoxic drugs can damage hearing. </w:t>
      </w:r>
      <w:r w:rsidRPr="00F30C5B">
        <w:rPr>
          <w:rFonts w:ascii="Arial" w:hAnsi="Arial" w:cs="Arial"/>
          <w:color w:val="002060"/>
          <w:sz w:val="24"/>
          <w:szCs w:val="24"/>
          <w:lang w:val="es-ES_tradnl"/>
        </w:rPr>
        <w:t>2004 [acceso 27/04/2018]. Disponible en</w:t>
      </w:r>
      <w:r w:rsidRPr="00F30C5B">
        <w:rPr>
          <w:rFonts w:ascii="Arial" w:hAnsi="Arial" w:cs="Arial"/>
          <w:sz w:val="24"/>
          <w:szCs w:val="24"/>
          <w:lang w:val="es-ES_tradnl"/>
        </w:rPr>
        <w:t xml:space="preserve">: </w:t>
      </w:r>
      <w:hyperlink r:id="rId41" w:history="1">
        <w:r w:rsidR="00E207F9" w:rsidRPr="00F30C5B">
          <w:rPr>
            <w:rStyle w:val="Hipervnculo"/>
            <w:rFonts w:ascii="Arial" w:hAnsi="Arial" w:cs="Arial"/>
            <w:sz w:val="24"/>
            <w:szCs w:val="24"/>
            <w:lang w:val="es-ES_tradnl"/>
          </w:rPr>
          <w:t>http://www.asha.org/about/news/tipsheetsototoxic</w:t>
        </w:r>
      </w:hyperlink>
      <w:r w:rsidRPr="00F30C5B">
        <w:rPr>
          <w:rStyle w:val="Hipervnculo"/>
          <w:rFonts w:ascii="Arial" w:hAnsi="Arial" w:cs="Arial"/>
          <w:sz w:val="24"/>
          <w:szCs w:val="24"/>
          <w:lang w:val="es-ES_tradnl"/>
        </w:rPr>
        <w:t xml:space="preserve"> </w:t>
      </w:r>
    </w:p>
    <w:p w14:paraId="6080CF96" w14:textId="77777777" w:rsidR="00CC044C" w:rsidRPr="00ED223A" w:rsidRDefault="00CC044C" w:rsidP="00EB5512">
      <w:pPr>
        <w:pStyle w:val="Prrafodelista"/>
        <w:numPr>
          <w:ilvl w:val="0"/>
          <w:numId w:val="6"/>
        </w:numPr>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 xml:space="preserve">Boulet L, Boyle C, Schieve L. Health care </w:t>
      </w:r>
      <w:proofErr w:type="gramStart"/>
      <w:r w:rsidRPr="00ED223A">
        <w:rPr>
          <w:rFonts w:ascii="Arial" w:hAnsi="Arial" w:cs="Arial"/>
          <w:color w:val="002060"/>
          <w:sz w:val="24"/>
          <w:szCs w:val="24"/>
          <w:lang w:val="en-US"/>
        </w:rPr>
        <w:t>use and health</w:t>
      </w:r>
      <w:proofErr w:type="gramEnd"/>
      <w:r w:rsidRPr="00ED223A">
        <w:rPr>
          <w:rFonts w:ascii="Arial" w:hAnsi="Arial" w:cs="Arial"/>
          <w:color w:val="002060"/>
          <w:sz w:val="24"/>
          <w:szCs w:val="24"/>
          <w:lang w:val="en-US"/>
        </w:rPr>
        <w:t xml:space="preserve"> and functional impact of developmental disabilities of U.S. children, 1997-2005. </w:t>
      </w:r>
      <w:r w:rsidRPr="00ED223A">
        <w:rPr>
          <w:rFonts w:ascii="Arial" w:hAnsi="Arial" w:cs="Arial"/>
          <w:iCs/>
          <w:color w:val="002060"/>
          <w:sz w:val="24"/>
          <w:szCs w:val="24"/>
          <w:lang w:val="en-US"/>
        </w:rPr>
        <w:t>Arch Pediatrics and Adolescent Med. 2009</w:t>
      </w:r>
      <w:proofErr w:type="gramStart"/>
      <w:r w:rsidRPr="00ED223A">
        <w:rPr>
          <w:rFonts w:ascii="Arial" w:hAnsi="Arial" w:cs="Arial"/>
          <w:iCs/>
          <w:color w:val="002060"/>
          <w:sz w:val="24"/>
          <w:szCs w:val="24"/>
          <w:lang w:val="en-US"/>
        </w:rPr>
        <w:t>;163</w:t>
      </w:r>
      <w:proofErr w:type="gramEnd"/>
      <w:r w:rsidRPr="00ED223A">
        <w:rPr>
          <w:rFonts w:ascii="Arial" w:hAnsi="Arial" w:cs="Arial"/>
          <w:color w:val="002060"/>
          <w:sz w:val="24"/>
          <w:szCs w:val="24"/>
          <w:lang w:val="en-US"/>
        </w:rPr>
        <w:t>(1):19-26.</w:t>
      </w:r>
    </w:p>
    <w:p w14:paraId="48A89F4F" w14:textId="012AFA0C" w:rsidR="00CC044C" w:rsidRPr="00F30C5B" w:rsidRDefault="00CC044C" w:rsidP="00EB5512">
      <w:pPr>
        <w:pStyle w:val="Prrafodelista"/>
        <w:numPr>
          <w:ilvl w:val="0"/>
          <w:numId w:val="6"/>
        </w:numPr>
        <w:spacing w:after="0" w:line="360" w:lineRule="auto"/>
        <w:contextualSpacing w:val="0"/>
        <w:jc w:val="both"/>
        <w:rPr>
          <w:rFonts w:ascii="Arial" w:hAnsi="Arial" w:cs="Arial"/>
          <w:sz w:val="24"/>
          <w:szCs w:val="24"/>
          <w:lang w:val="es-ES_tradnl"/>
        </w:rPr>
      </w:pPr>
      <w:r w:rsidRPr="00ED223A">
        <w:rPr>
          <w:rFonts w:ascii="Arial" w:hAnsi="Arial" w:cs="Arial"/>
          <w:color w:val="002060"/>
          <w:sz w:val="24"/>
          <w:szCs w:val="24"/>
          <w:lang w:val="en-US"/>
        </w:rPr>
        <w:lastRenderedPageBreak/>
        <w:t xml:space="preserve">British Association of Audiovestibular Physicians and British Association of Paediatricians in Audiology. </w:t>
      </w:r>
      <w:r w:rsidR="00E207F9" w:rsidRPr="00ED223A">
        <w:rPr>
          <w:rFonts w:ascii="Arial" w:hAnsi="Arial" w:cs="Arial"/>
          <w:color w:val="002060"/>
          <w:sz w:val="24"/>
          <w:szCs w:val="24"/>
          <w:lang w:val="en-US"/>
        </w:rPr>
        <w:t>An</w:t>
      </w:r>
      <w:r w:rsidRPr="00ED223A">
        <w:rPr>
          <w:rFonts w:ascii="Arial" w:hAnsi="Arial" w:cs="Arial"/>
          <w:color w:val="002060"/>
          <w:sz w:val="24"/>
          <w:szCs w:val="24"/>
          <w:lang w:val="en-US"/>
        </w:rPr>
        <w:t xml:space="preserve"> etiological investigation into bilateral mild to moderate permanent hearing loss in children. </w:t>
      </w:r>
      <w:r w:rsidRPr="00F30C5B">
        <w:rPr>
          <w:rFonts w:ascii="Arial" w:hAnsi="Arial" w:cs="Arial"/>
          <w:color w:val="002060"/>
          <w:sz w:val="24"/>
          <w:szCs w:val="24"/>
          <w:lang w:val="es-ES_tradnl"/>
        </w:rPr>
        <w:t xml:space="preserve">April 2009 [acceso 18/04/2018]. Disponible </w:t>
      </w:r>
      <w:r w:rsidRPr="00F30C5B">
        <w:rPr>
          <w:rFonts w:ascii="Arial" w:hAnsi="Arial" w:cs="Arial"/>
          <w:sz w:val="24"/>
          <w:szCs w:val="24"/>
          <w:lang w:val="es-ES_tradnl"/>
        </w:rPr>
        <w:t xml:space="preserve">en: </w:t>
      </w:r>
      <w:hyperlink r:id="rId42" w:history="1">
        <w:r w:rsidRPr="00F30C5B">
          <w:rPr>
            <w:rStyle w:val="Hipervnculo"/>
            <w:rFonts w:ascii="Arial" w:hAnsi="Arial" w:cs="Arial"/>
            <w:sz w:val="24"/>
            <w:szCs w:val="24"/>
            <w:lang w:val="es-ES_tradnl"/>
          </w:rPr>
          <w:t xml:space="preserve">http://www.baap.org.uk/docs/Mild%20to%20Moderate%20Permanent%20Hearing%20Loss%20in%20children%20Aetiological%20Investigation%20BAAP%20BAPA%20Guideline%202009.pdf </w:t>
        </w:r>
      </w:hyperlink>
    </w:p>
    <w:p w14:paraId="07F4702C" w14:textId="4108B703" w:rsidR="00CC044C" w:rsidRPr="00F30C5B" w:rsidRDefault="00CC044C" w:rsidP="00EB5512">
      <w:pPr>
        <w:pStyle w:val="Prrafodelista"/>
        <w:numPr>
          <w:ilvl w:val="0"/>
          <w:numId w:val="6"/>
        </w:numPr>
        <w:spacing w:after="0" w:line="360" w:lineRule="auto"/>
        <w:contextualSpacing w:val="0"/>
        <w:jc w:val="both"/>
        <w:rPr>
          <w:rFonts w:ascii="Arial" w:hAnsi="Arial" w:cs="Arial"/>
          <w:sz w:val="24"/>
          <w:szCs w:val="24"/>
          <w:lang w:val="es-ES_tradnl"/>
        </w:rPr>
      </w:pPr>
      <w:r w:rsidRPr="00ED223A">
        <w:rPr>
          <w:rFonts w:ascii="Arial" w:hAnsi="Arial" w:cs="Arial"/>
          <w:color w:val="002060"/>
          <w:sz w:val="24"/>
          <w:szCs w:val="24"/>
          <w:lang w:val="en-US"/>
        </w:rPr>
        <w:t xml:space="preserve">Constantino A, Domeneghini D, Sleifer M. Longitudinal Comparison of Auditory </w:t>
      </w:r>
      <w:r w:rsidR="00E207F9" w:rsidRPr="00ED223A">
        <w:rPr>
          <w:rFonts w:ascii="Arial" w:hAnsi="Arial" w:cs="Arial"/>
          <w:color w:val="002060"/>
          <w:sz w:val="24"/>
          <w:szCs w:val="24"/>
          <w:lang w:val="en-US"/>
        </w:rPr>
        <w:t>Steady State</w:t>
      </w:r>
      <w:r w:rsidRPr="00ED223A">
        <w:rPr>
          <w:rFonts w:ascii="Arial" w:hAnsi="Arial" w:cs="Arial"/>
          <w:color w:val="002060"/>
          <w:sz w:val="24"/>
          <w:szCs w:val="24"/>
          <w:lang w:val="en-US"/>
        </w:rPr>
        <w:t xml:space="preserve"> Evoked Potentials in Pretermand Term Infants: The Maturation Process. </w:t>
      </w:r>
      <w:r w:rsidRPr="00F30C5B">
        <w:rPr>
          <w:rFonts w:ascii="Arial" w:hAnsi="Arial" w:cs="Arial"/>
          <w:color w:val="002060"/>
          <w:sz w:val="24"/>
          <w:szCs w:val="24"/>
          <w:lang w:val="es-ES_tradnl"/>
        </w:rPr>
        <w:t>Int Arch Otorhinolaryngol. 2017</w:t>
      </w:r>
      <w:proofErr w:type="gramStart"/>
      <w:r w:rsidRPr="00F30C5B">
        <w:rPr>
          <w:rFonts w:ascii="Arial" w:hAnsi="Arial" w:cs="Arial"/>
          <w:color w:val="002060"/>
          <w:sz w:val="24"/>
          <w:szCs w:val="24"/>
          <w:lang w:val="es-ES_tradnl"/>
        </w:rPr>
        <w:t>;21:200</w:t>
      </w:r>
      <w:proofErr w:type="gramEnd"/>
      <w:r w:rsidRPr="00F30C5B">
        <w:rPr>
          <w:rFonts w:ascii="Arial" w:hAnsi="Arial" w:cs="Arial"/>
          <w:color w:val="002060"/>
          <w:sz w:val="24"/>
          <w:szCs w:val="24"/>
          <w:lang w:val="es-ES_tradnl"/>
        </w:rPr>
        <w:t xml:space="preserve">-5. [acceso 18/04/2018]. Disponible en: </w:t>
      </w:r>
      <w:hyperlink r:id="rId43" w:history="1">
        <w:r w:rsidRPr="00F30C5B">
          <w:rPr>
            <w:rStyle w:val="Hipervnculo"/>
            <w:rFonts w:ascii="Arial" w:hAnsi="Arial" w:cs="Arial"/>
            <w:sz w:val="24"/>
            <w:szCs w:val="24"/>
            <w:lang w:val="es-ES_tradnl"/>
          </w:rPr>
          <w:t>https://doi.org/10.1055/s-0036-1584888.ISSN 1809-9777</w:t>
        </w:r>
      </w:hyperlink>
      <w:r w:rsidRPr="00F30C5B">
        <w:rPr>
          <w:rFonts w:ascii="Arial" w:hAnsi="Arial" w:cs="Arial"/>
          <w:sz w:val="24"/>
          <w:szCs w:val="24"/>
          <w:lang w:val="es-ES_tradnl"/>
        </w:rPr>
        <w:t xml:space="preserve"> </w:t>
      </w:r>
    </w:p>
    <w:p w14:paraId="477FECA0" w14:textId="77777777" w:rsidR="00CC044C" w:rsidRPr="00ED223A" w:rsidRDefault="00CC044C" w:rsidP="00EB5512">
      <w:pPr>
        <w:pStyle w:val="Prrafodelista"/>
        <w:numPr>
          <w:ilvl w:val="0"/>
          <w:numId w:val="6"/>
        </w:numPr>
        <w:tabs>
          <w:tab w:val="left" w:pos="851"/>
        </w:tabs>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Council on Children with Disabilities; Section on Developmental Behaviora lPediatrics; Bright Futures Steering Committee; Medical Home Initiatives for Children with Special Needs Project Advisory Committee. Identifying infants and young children with developmental disorders in the medical home: an algorithm for developmental surveillance and screening. Pediatrics. 2006</w:t>
      </w:r>
      <w:proofErr w:type="gramStart"/>
      <w:r w:rsidRPr="00ED223A">
        <w:rPr>
          <w:rFonts w:ascii="Arial" w:hAnsi="Arial" w:cs="Arial"/>
          <w:color w:val="002060"/>
          <w:sz w:val="24"/>
          <w:szCs w:val="24"/>
          <w:lang w:val="en-US"/>
        </w:rPr>
        <w:t>;118</w:t>
      </w:r>
      <w:proofErr w:type="gramEnd"/>
      <w:r w:rsidRPr="00ED223A">
        <w:rPr>
          <w:rFonts w:ascii="Arial" w:hAnsi="Arial" w:cs="Arial"/>
          <w:color w:val="002060"/>
          <w:sz w:val="24"/>
          <w:szCs w:val="24"/>
          <w:lang w:val="en-US"/>
        </w:rPr>
        <w:t>(1):405-20.</w:t>
      </w:r>
    </w:p>
    <w:p w14:paraId="11A58926" w14:textId="77777777" w:rsidR="00CC044C" w:rsidRPr="00ED223A" w:rsidRDefault="00CC044C" w:rsidP="00EB5512">
      <w:pPr>
        <w:pStyle w:val="Prrafodelista"/>
        <w:numPr>
          <w:ilvl w:val="0"/>
          <w:numId w:val="6"/>
        </w:numPr>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 xml:space="preserve">Dahl H, Ching T, Hutchison W, Hou S, Seeto M. Etiology and Audiological Outcomes at 3 Years for 364 Children in Australia. PLoS </w:t>
      </w:r>
      <w:proofErr w:type="gramStart"/>
      <w:r w:rsidRPr="00ED223A">
        <w:rPr>
          <w:rFonts w:ascii="Arial" w:hAnsi="Arial" w:cs="Arial"/>
          <w:color w:val="002060"/>
          <w:sz w:val="24"/>
          <w:szCs w:val="24"/>
          <w:lang w:val="en-US"/>
        </w:rPr>
        <w:t>ONE</w:t>
      </w:r>
      <w:proofErr w:type="gramEnd"/>
      <w:r w:rsidRPr="00ED223A">
        <w:rPr>
          <w:rFonts w:ascii="Arial" w:hAnsi="Arial" w:cs="Arial"/>
          <w:color w:val="002060"/>
          <w:sz w:val="24"/>
          <w:szCs w:val="24"/>
          <w:lang w:val="en-US"/>
        </w:rPr>
        <w:t>. 2013</w:t>
      </w:r>
      <w:proofErr w:type="gramStart"/>
      <w:r w:rsidRPr="00ED223A">
        <w:rPr>
          <w:rFonts w:ascii="Arial" w:hAnsi="Arial" w:cs="Arial"/>
          <w:color w:val="002060"/>
          <w:sz w:val="24"/>
          <w:szCs w:val="24"/>
          <w:lang w:val="en-US"/>
        </w:rPr>
        <w:t>;8</w:t>
      </w:r>
      <w:proofErr w:type="gramEnd"/>
      <w:r w:rsidRPr="00ED223A">
        <w:rPr>
          <w:rFonts w:ascii="Arial" w:hAnsi="Arial" w:cs="Arial"/>
          <w:color w:val="002060"/>
          <w:sz w:val="24"/>
          <w:szCs w:val="24"/>
          <w:lang w:val="en-US"/>
        </w:rPr>
        <w:t xml:space="preserve">(3):e59624. </w:t>
      </w:r>
    </w:p>
    <w:p w14:paraId="168B342C" w14:textId="77777777" w:rsidR="00CC044C" w:rsidRPr="00ED223A" w:rsidRDefault="00CC044C" w:rsidP="00EB5512">
      <w:pPr>
        <w:pStyle w:val="Prrafodelista"/>
        <w:numPr>
          <w:ilvl w:val="0"/>
          <w:numId w:val="6"/>
        </w:numPr>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Dammeyer J, Hansen A, Crowe K., Marschark M. Childhood hearing loss: Impact on parents and family life. Interna J Pediatric Otorhinolaryngol. 2019:120</w:t>
      </w:r>
      <w:proofErr w:type="gramStart"/>
      <w:r w:rsidRPr="00ED223A">
        <w:rPr>
          <w:rFonts w:ascii="Arial" w:hAnsi="Arial" w:cs="Arial"/>
          <w:color w:val="002060"/>
          <w:sz w:val="24"/>
          <w:szCs w:val="24"/>
          <w:lang w:val="en-US"/>
        </w:rPr>
        <w:t>;140</w:t>
      </w:r>
      <w:proofErr w:type="gramEnd"/>
      <w:r w:rsidRPr="00ED223A">
        <w:rPr>
          <w:rFonts w:ascii="Arial" w:hAnsi="Arial" w:cs="Arial"/>
          <w:color w:val="002060"/>
          <w:sz w:val="24"/>
          <w:szCs w:val="24"/>
          <w:lang w:val="en-US"/>
        </w:rPr>
        <w:t>-5.</w:t>
      </w:r>
    </w:p>
    <w:p w14:paraId="755D4CC1" w14:textId="77777777" w:rsidR="00CC044C" w:rsidRPr="00ED223A" w:rsidRDefault="00CC044C" w:rsidP="00EB5512">
      <w:pPr>
        <w:pStyle w:val="Prrafodelista"/>
        <w:numPr>
          <w:ilvl w:val="0"/>
          <w:numId w:val="6"/>
        </w:numPr>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Dirks E, Uilenburg N, Rieffe C. Parental stress among parents of toddlers with moderate hearing loss. Research in Developmental Disabilities. J Pediatric. 2016:5</w:t>
      </w:r>
      <w:proofErr w:type="gramStart"/>
      <w:r w:rsidRPr="00ED223A">
        <w:rPr>
          <w:rFonts w:ascii="Arial" w:hAnsi="Arial" w:cs="Arial"/>
          <w:color w:val="002060"/>
          <w:sz w:val="24"/>
          <w:szCs w:val="24"/>
          <w:lang w:val="en-US"/>
        </w:rPr>
        <w:t>;27</w:t>
      </w:r>
      <w:proofErr w:type="gramEnd"/>
      <w:r w:rsidRPr="00ED223A">
        <w:rPr>
          <w:rFonts w:ascii="Arial" w:hAnsi="Arial" w:cs="Arial"/>
          <w:color w:val="002060"/>
          <w:sz w:val="24"/>
          <w:szCs w:val="24"/>
          <w:lang w:val="en-US"/>
        </w:rPr>
        <w:t>-36.</w:t>
      </w:r>
    </w:p>
    <w:p w14:paraId="175680FA" w14:textId="28C599DD" w:rsidR="00CC044C" w:rsidRPr="00ED223A" w:rsidRDefault="00CC044C" w:rsidP="00EB5512">
      <w:pPr>
        <w:pStyle w:val="Prrafodelista"/>
        <w:numPr>
          <w:ilvl w:val="0"/>
          <w:numId w:val="6"/>
        </w:numPr>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t xml:space="preserve">Yoong S, Spencer N. Audit of local performance compared with standards recommended by the national guidelines for </w:t>
      </w:r>
      <w:r w:rsidR="00E207F9" w:rsidRPr="00ED223A">
        <w:rPr>
          <w:rFonts w:ascii="Arial" w:hAnsi="Arial" w:cs="Arial"/>
          <w:color w:val="002060"/>
          <w:sz w:val="24"/>
          <w:szCs w:val="24"/>
          <w:lang w:val="en-US"/>
        </w:rPr>
        <w:t>an</w:t>
      </w:r>
      <w:r w:rsidRPr="00ED223A">
        <w:rPr>
          <w:rFonts w:ascii="Arial" w:hAnsi="Arial" w:cs="Arial"/>
          <w:color w:val="002060"/>
          <w:sz w:val="24"/>
          <w:szCs w:val="24"/>
          <w:lang w:val="en-US"/>
        </w:rPr>
        <w:t xml:space="preserve"> etiologic investigation of permanent childhood hearing impairment. Child Care Dev. 2005</w:t>
      </w:r>
      <w:proofErr w:type="gramStart"/>
      <w:r w:rsidRPr="00ED223A">
        <w:rPr>
          <w:rFonts w:ascii="Arial" w:hAnsi="Arial" w:cs="Arial"/>
          <w:color w:val="002060"/>
          <w:sz w:val="24"/>
          <w:szCs w:val="24"/>
          <w:lang w:val="en-US"/>
        </w:rPr>
        <w:t>;31:649</w:t>
      </w:r>
      <w:proofErr w:type="gramEnd"/>
      <w:r w:rsidRPr="00ED223A">
        <w:rPr>
          <w:rFonts w:ascii="Arial" w:hAnsi="Arial" w:cs="Arial"/>
          <w:color w:val="002060"/>
          <w:sz w:val="24"/>
          <w:szCs w:val="24"/>
          <w:lang w:val="en-US"/>
        </w:rPr>
        <w:t>-57.</w:t>
      </w:r>
    </w:p>
    <w:p w14:paraId="6C9EA9D8" w14:textId="77777777" w:rsidR="00CC044C" w:rsidRPr="00ED223A" w:rsidRDefault="00CC044C" w:rsidP="00EB5512">
      <w:pPr>
        <w:pStyle w:val="Prrafodelista"/>
        <w:numPr>
          <w:ilvl w:val="0"/>
          <w:numId w:val="6"/>
        </w:numPr>
        <w:spacing w:after="0" w:line="360" w:lineRule="auto"/>
        <w:contextualSpacing w:val="0"/>
        <w:jc w:val="both"/>
        <w:rPr>
          <w:rFonts w:ascii="Arial" w:hAnsi="Arial" w:cs="Arial"/>
          <w:sz w:val="24"/>
          <w:szCs w:val="24"/>
          <w:lang w:val="en-US"/>
        </w:rPr>
      </w:pPr>
      <w:r w:rsidRPr="00ED223A">
        <w:rPr>
          <w:rFonts w:ascii="Arial" w:hAnsi="Arial" w:cs="Arial"/>
          <w:color w:val="002060"/>
          <w:sz w:val="24"/>
          <w:szCs w:val="24"/>
          <w:lang w:val="en-US"/>
        </w:rPr>
        <w:t xml:space="preserve">Drugs and hearing loss, Action on Hearing Loss Information. The Royal National Institute for Deaf People. </w:t>
      </w:r>
      <w:proofErr w:type="gramStart"/>
      <w:r w:rsidRPr="00ED223A">
        <w:rPr>
          <w:rFonts w:ascii="Arial" w:hAnsi="Arial" w:cs="Arial"/>
          <w:color w:val="002060"/>
          <w:sz w:val="24"/>
          <w:szCs w:val="24"/>
          <w:lang w:val="en-US"/>
        </w:rPr>
        <w:t>2012</w:t>
      </w:r>
      <w:proofErr w:type="gramEnd"/>
      <w:r w:rsidRPr="00ED223A">
        <w:rPr>
          <w:rFonts w:ascii="Arial" w:hAnsi="Arial" w:cs="Arial"/>
          <w:color w:val="002060"/>
          <w:sz w:val="24"/>
          <w:szCs w:val="24"/>
          <w:lang w:val="en-US"/>
        </w:rPr>
        <w:t xml:space="preserve"> [acceso 18/4/2018]. Disponible </w:t>
      </w:r>
      <w:r w:rsidRPr="00ED223A">
        <w:rPr>
          <w:rFonts w:ascii="Arial" w:hAnsi="Arial" w:cs="Arial"/>
          <w:sz w:val="24"/>
          <w:szCs w:val="24"/>
          <w:lang w:val="en-US"/>
        </w:rPr>
        <w:t xml:space="preserve">en: </w:t>
      </w:r>
      <w:hyperlink r:id="rId44" w:history="1">
        <w:r w:rsidRPr="00ED223A">
          <w:rPr>
            <w:rStyle w:val="Hipervnculo"/>
            <w:rFonts w:ascii="Arial" w:hAnsi="Arial" w:cs="Arial"/>
            <w:sz w:val="24"/>
            <w:szCs w:val="24"/>
            <w:lang w:val="en-US"/>
          </w:rPr>
          <w:t>http://www.actiononhearingloss.org.uk</w:t>
        </w:r>
      </w:hyperlink>
      <w:r w:rsidRPr="00ED223A">
        <w:rPr>
          <w:rFonts w:ascii="Arial" w:hAnsi="Arial" w:cs="Arial"/>
          <w:sz w:val="24"/>
          <w:szCs w:val="24"/>
          <w:lang w:val="en-US"/>
        </w:rPr>
        <w:t xml:space="preserve"> </w:t>
      </w:r>
    </w:p>
    <w:p w14:paraId="1DE6B80F" w14:textId="77777777" w:rsidR="00CC044C" w:rsidRPr="00ED223A" w:rsidRDefault="00CC044C" w:rsidP="00EB5512">
      <w:pPr>
        <w:pStyle w:val="Prrafodelista"/>
        <w:numPr>
          <w:ilvl w:val="0"/>
          <w:numId w:val="6"/>
        </w:numPr>
        <w:spacing w:after="0" w:line="360" w:lineRule="auto"/>
        <w:contextualSpacing w:val="0"/>
        <w:jc w:val="both"/>
        <w:rPr>
          <w:rFonts w:ascii="Arial" w:hAnsi="Arial" w:cs="Arial"/>
          <w:color w:val="002060"/>
          <w:sz w:val="24"/>
          <w:szCs w:val="24"/>
          <w:lang w:val="en-US"/>
        </w:rPr>
      </w:pPr>
      <w:r w:rsidRPr="00ED223A">
        <w:rPr>
          <w:rFonts w:ascii="Arial" w:hAnsi="Arial" w:cs="Arial"/>
          <w:color w:val="002060"/>
          <w:sz w:val="24"/>
          <w:szCs w:val="24"/>
          <w:lang w:val="en-US"/>
        </w:rPr>
        <w:lastRenderedPageBreak/>
        <w:t>Edwards L. Children with cochlear implants and complex needs: A review of outcomes research and psychological practice. J Deaf Studies &amp; Deaf Education. 2007</w:t>
      </w:r>
      <w:proofErr w:type="gramStart"/>
      <w:r w:rsidRPr="00ED223A">
        <w:rPr>
          <w:rFonts w:ascii="Arial" w:hAnsi="Arial" w:cs="Arial"/>
          <w:color w:val="002060"/>
          <w:sz w:val="24"/>
          <w:szCs w:val="24"/>
          <w:lang w:val="en-US"/>
        </w:rPr>
        <w:t>;12</w:t>
      </w:r>
      <w:proofErr w:type="gramEnd"/>
      <w:r w:rsidRPr="00ED223A">
        <w:rPr>
          <w:rFonts w:ascii="Arial" w:hAnsi="Arial" w:cs="Arial"/>
          <w:color w:val="002060"/>
          <w:sz w:val="24"/>
          <w:szCs w:val="24"/>
          <w:lang w:val="en-US"/>
        </w:rPr>
        <w:t>(3):258-67.</w:t>
      </w:r>
    </w:p>
    <w:p w14:paraId="372FE334" w14:textId="77777777" w:rsidR="00CC044C" w:rsidRPr="00ED223A" w:rsidRDefault="00CC044C" w:rsidP="00EB5512">
      <w:pPr>
        <w:pStyle w:val="Prrafodelista"/>
        <w:numPr>
          <w:ilvl w:val="0"/>
          <w:numId w:val="6"/>
        </w:numPr>
        <w:tabs>
          <w:tab w:val="num" w:pos="900"/>
        </w:tabs>
        <w:spacing w:after="0" w:line="360" w:lineRule="auto"/>
        <w:contextualSpacing w:val="0"/>
        <w:jc w:val="both"/>
        <w:rPr>
          <w:rFonts w:ascii="Arial" w:hAnsi="Arial" w:cs="Arial"/>
          <w:bCs/>
          <w:color w:val="002060"/>
          <w:sz w:val="24"/>
          <w:szCs w:val="24"/>
          <w:lang w:val="en-US"/>
        </w:rPr>
      </w:pPr>
      <w:r w:rsidRPr="00F30C5B">
        <w:rPr>
          <w:rFonts w:ascii="Arial" w:hAnsi="Arial" w:cs="Arial"/>
          <w:color w:val="002060"/>
          <w:sz w:val="24"/>
          <w:szCs w:val="24"/>
          <w:lang w:val="es-ES_tradnl"/>
        </w:rPr>
        <w:t xml:space="preserve">Savío G, Hernández D, Pérez-Abalo M, Perera M, Mestre P, Montero A, et al. Instrumento de Pesquisa de Desviaciones del Neurodesarrollo (PDN). Certificado de Depósito Legal Facultativo de Obras Protegidas/Registro CENDA No. 2635. </w:t>
      </w:r>
      <w:r w:rsidRPr="00ED223A">
        <w:rPr>
          <w:rFonts w:ascii="Arial" w:hAnsi="Arial" w:cs="Arial"/>
          <w:color w:val="002060"/>
          <w:sz w:val="24"/>
          <w:szCs w:val="24"/>
          <w:lang w:val="en-US"/>
        </w:rPr>
        <w:t xml:space="preserve">La Habana; 2005. </w:t>
      </w:r>
    </w:p>
    <w:p w14:paraId="432C0DDE" w14:textId="77777777" w:rsidR="00CC044C" w:rsidRPr="00ED223A" w:rsidRDefault="00CC044C" w:rsidP="00D20E59">
      <w:pPr>
        <w:pStyle w:val="NormalWeb"/>
        <w:spacing w:before="0" w:beforeAutospacing="0" w:after="0" w:afterAutospacing="0" w:line="360" w:lineRule="auto"/>
        <w:rPr>
          <w:rFonts w:ascii="Arial" w:eastAsia="Calibri" w:hAnsi="Arial" w:cs="Arial"/>
          <w:lang w:eastAsia="en-US"/>
        </w:rPr>
      </w:pPr>
    </w:p>
    <w:p w14:paraId="2115BB26" w14:textId="77777777" w:rsidR="00D20E59" w:rsidRPr="00ED223A" w:rsidRDefault="006C4691" w:rsidP="00E207F9">
      <w:pPr>
        <w:pStyle w:val="Ttulo3"/>
        <w:rPr>
          <w:lang w:val="en-US"/>
        </w:rPr>
      </w:pPr>
      <w:r w:rsidRPr="00ED223A">
        <w:rPr>
          <w:lang w:val="en-US"/>
        </w:rPr>
        <w:t>T8</w:t>
      </w:r>
      <w:r w:rsidR="00D20E59" w:rsidRPr="00ED223A">
        <w:rPr>
          <w:lang w:val="en-US"/>
        </w:rPr>
        <w:t xml:space="preserve"> </w:t>
      </w:r>
    </w:p>
    <w:p w14:paraId="0C1CDE89" w14:textId="3891A856" w:rsidR="00CC044C" w:rsidRPr="00ED223A" w:rsidRDefault="00D20E59" w:rsidP="00E207F9">
      <w:pPr>
        <w:pStyle w:val="Ttulo3"/>
        <w:rPr>
          <w:lang w:val="en-US"/>
        </w:rPr>
      </w:pPr>
      <w:r w:rsidRPr="00ED223A">
        <w:rPr>
          <w:lang w:val="en-US"/>
        </w:rPr>
        <w:t xml:space="preserve">Prosper Méniére, the Life of </w:t>
      </w:r>
      <w:proofErr w:type="gramStart"/>
      <w:r w:rsidRPr="00ED223A">
        <w:rPr>
          <w:lang w:val="en-US"/>
        </w:rPr>
        <w:t>A</w:t>
      </w:r>
      <w:proofErr w:type="gramEnd"/>
      <w:r w:rsidRPr="00ED223A">
        <w:rPr>
          <w:lang w:val="en-US"/>
        </w:rPr>
        <w:t xml:space="preserve"> Leading Professional</w:t>
      </w:r>
    </w:p>
    <w:p w14:paraId="4A91DBED" w14:textId="77777777" w:rsidR="005E5714" w:rsidRPr="00F30C5B" w:rsidRDefault="005E5714" w:rsidP="00EB5512">
      <w:pPr>
        <w:spacing w:after="0" w:line="360" w:lineRule="auto"/>
        <w:rPr>
          <w:rFonts w:ascii="Arial" w:hAnsi="Arial" w:cs="Arial"/>
          <w:sz w:val="24"/>
          <w:szCs w:val="24"/>
          <w:lang w:val="es-ES_tradnl"/>
        </w:rPr>
      </w:pPr>
      <w:r w:rsidRPr="00F30C5B">
        <w:rPr>
          <w:rFonts w:ascii="Arial" w:hAnsi="Arial" w:cs="Arial"/>
          <w:b/>
          <w:i/>
          <w:sz w:val="24"/>
          <w:szCs w:val="24"/>
          <w:lang w:val="es-ES_tradnl"/>
        </w:rPr>
        <w:t>Prosper Méniére</w:t>
      </w:r>
      <w:r w:rsidRPr="00F30C5B">
        <w:rPr>
          <w:rFonts w:ascii="Arial" w:hAnsi="Arial" w:cs="Arial"/>
          <w:b/>
          <w:sz w:val="24"/>
          <w:szCs w:val="24"/>
          <w:lang w:val="es-ES_tradnl"/>
        </w:rPr>
        <w:t>, la vida de un profesional destacado</w:t>
      </w:r>
    </w:p>
    <w:p w14:paraId="46F3C2AF" w14:textId="77777777" w:rsidR="00D20E59" w:rsidRPr="00F30C5B" w:rsidRDefault="00D20E59" w:rsidP="00EB5512">
      <w:pPr>
        <w:spacing w:after="0" w:line="360" w:lineRule="auto"/>
        <w:jc w:val="both"/>
        <w:rPr>
          <w:rFonts w:ascii="Arial" w:hAnsi="Arial" w:cs="Arial"/>
          <w:b/>
          <w:sz w:val="24"/>
          <w:szCs w:val="24"/>
          <w:lang w:val="es-ES_tradnl"/>
        </w:rPr>
      </w:pPr>
    </w:p>
    <w:p w14:paraId="4CA5A818" w14:textId="77777777" w:rsidR="004E6982" w:rsidRPr="00ED223A" w:rsidRDefault="00D20E59" w:rsidP="00D20E59">
      <w:pPr>
        <w:pStyle w:val="Ttulo3"/>
        <w:rPr>
          <w:b w:val="0"/>
          <w:lang w:val="en-US" w:eastAsia="en-US"/>
        </w:rPr>
      </w:pPr>
      <w:r w:rsidRPr="00ED223A">
        <w:rPr>
          <w:lang w:val="en-US" w:eastAsia="en-US"/>
        </w:rPr>
        <w:t>ABSTRACT</w:t>
      </w:r>
      <w:r w:rsidR="004E6982" w:rsidRPr="00ED223A">
        <w:rPr>
          <w:lang w:val="en-US"/>
        </w:rPr>
        <w:t xml:space="preserve"> </w:t>
      </w:r>
    </w:p>
    <w:p w14:paraId="7E8326C6" w14:textId="12EABA45" w:rsidR="004E6982" w:rsidRPr="00ED223A" w:rsidRDefault="004E6982" w:rsidP="00B67461">
      <w:pPr>
        <w:pStyle w:val="Ttulo3"/>
        <w:rPr>
          <w:lang w:val="en-US" w:eastAsia="en-US"/>
        </w:rPr>
      </w:pPr>
      <w:r w:rsidRPr="00ED223A">
        <w:rPr>
          <w:b w:val="0"/>
          <w:lang w:val="en-US" w:eastAsia="en-US"/>
        </w:rPr>
        <w:t xml:space="preserve">The classic </w:t>
      </w:r>
      <w:r w:rsidR="006F5143" w:rsidRPr="00ED223A">
        <w:rPr>
          <w:b w:val="0"/>
          <w:lang w:val="en-US" w:eastAsia="en-US"/>
        </w:rPr>
        <w:t xml:space="preserve">Otolaryngology </w:t>
      </w:r>
      <w:r w:rsidRPr="00ED223A">
        <w:rPr>
          <w:b w:val="0"/>
          <w:lang w:val="en-US" w:eastAsia="en-US"/>
        </w:rPr>
        <w:t>authors have played important roles throughout history in the development of medical sciences and in particular areas of knowledge.</w:t>
      </w:r>
      <w:r w:rsidR="00B67461" w:rsidRPr="00ED223A">
        <w:rPr>
          <w:lang w:val="en-US"/>
        </w:rPr>
        <w:t xml:space="preserve"> </w:t>
      </w:r>
      <w:r w:rsidR="00B67461" w:rsidRPr="00ED223A">
        <w:rPr>
          <w:b w:val="0"/>
          <w:lang w:val="en-US" w:eastAsia="en-US"/>
        </w:rPr>
        <w:t>Dissemination and investigation of their contributions constitute a responsibility for today's health professionals, taking into account that they were precursors of the advances of modern medicine.</w:t>
      </w:r>
      <w:r w:rsidR="00B67461" w:rsidRPr="00ED223A">
        <w:rPr>
          <w:lang w:val="en-US"/>
        </w:rPr>
        <w:t xml:space="preserve"> </w:t>
      </w:r>
      <w:r w:rsidR="00B67461" w:rsidRPr="00ED223A">
        <w:rPr>
          <w:b w:val="0"/>
          <w:lang w:val="en-US" w:eastAsia="en-US"/>
        </w:rPr>
        <w:t xml:space="preserve">Therefore, a review of the life of the important French physician Prosper Méniere was conducted, to whom the first description of the disease that bears his name is attributed; as well as his contributions not only in the Otolaryngology field, but also in other areas of medical knowledge. Historical articles and previous publications on the subject </w:t>
      </w:r>
      <w:proofErr w:type="gramStart"/>
      <w:r w:rsidR="00B67461" w:rsidRPr="00ED223A">
        <w:rPr>
          <w:b w:val="0"/>
          <w:lang w:val="en-US" w:eastAsia="en-US"/>
        </w:rPr>
        <w:t>were reviewed and made available to readers in order to broaden knowledge of this prominent doctor life</w:t>
      </w:r>
      <w:proofErr w:type="gramEnd"/>
      <w:r w:rsidR="00B67461" w:rsidRPr="00ED223A">
        <w:rPr>
          <w:b w:val="0"/>
          <w:lang w:val="en-US" w:eastAsia="en-US"/>
        </w:rPr>
        <w:t>.</w:t>
      </w:r>
    </w:p>
    <w:p w14:paraId="51F89234" w14:textId="77777777" w:rsidR="00B67461" w:rsidRPr="00ED223A" w:rsidRDefault="00B67461" w:rsidP="00EB5512">
      <w:pPr>
        <w:spacing w:after="0" w:line="360" w:lineRule="auto"/>
        <w:rPr>
          <w:rFonts w:ascii="Arial" w:hAnsi="Arial" w:cs="Arial"/>
          <w:b/>
          <w:color w:val="002060"/>
          <w:sz w:val="24"/>
          <w:szCs w:val="24"/>
          <w:lang w:val="en-US"/>
        </w:rPr>
      </w:pPr>
    </w:p>
    <w:p w14:paraId="73C29B6E" w14:textId="7A4CA23D" w:rsidR="005E5714" w:rsidRPr="00ED223A" w:rsidRDefault="00D20E59" w:rsidP="00EB5512">
      <w:pPr>
        <w:spacing w:after="0" w:line="360" w:lineRule="auto"/>
        <w:rPr>
          <w:rFonts w:ascii="Arial" w:hAnsi="Arial" w:cs="Arial"/>
          <w:sz w:val="24"/>
          <w:szCs w:val="24"/>
          <w:lang w:val="en-US"/>
        </w:rPr>
      </w:pPr>
      <w:r w:rsidRPr="00ED223A">
        <w:rPr>
          <w:rFonts w:ascii="Arial" w:hAnsi="Arial" w:cs="Arial"/>
          <w:b/>
          <w:color w:val="002060"/>
          <w:sz w:val="24"/>
          <w:szCs w:val="24"/>
          <w:lang w:val="en-US"/>
        </w:rPr>
        <w:t xml:space="preserve">Keywords: </w:t>
      </w:r>
      <w:r w:rsidRPr="00ED223A">
        <w:rPr>
          <w:rFonts w:ascii="Arial" w:hAnsi="Arial" w:cs="Arial"/>
          <w:color w:val="002060"/>
          <w:sz w:val="24"/>
          <w:szCs w:val="24"/>
          <w:lang w:val="en-US"/>
        </w:rPr>
        <w:t>Prosper Méniére; remove</w:t>
      </w:r>
      <w:proofErr w:type="gramStart"/>
      <w:r w:rsidRPr="00ED223A">
        <w:rPr>
          <w:rFonts w:ascii="Arial" w:hAnsi="Arial" w:cs="Arial"/>
          <w:color w:val="002060"/>
          <w:sz w:val="24"/>
          <w:szCs w:val="24"/>
          <w:lang w:val="en-US"/>
        </w:rPr>
        <w:t>;</w:t>
      </w:r>
      <w:proofErr w:type="gramEnd"/>
      <w:r w:rsidRPr="00ED223A">
        <w:rPr>
          <w:rFonts w:ascii="Arial" w:hAnsi="Arial" w:cs="Arial"/>
          <w:color w:val="002060"/>
          <w:sz w:val="24"/>
          <w:szCs w:val="24"/>
          <w:lang w:val="en-US"/>
        </w:rPr>
        <w:t xml:space="preserve"> otology</w:t>
      </w:r>
      <w:r w:rsidR="005E5714" w:rsidRPr="00ED223A">
        <w:rPr>
          <w:rFonts w:ascii="Arial" w:hAnsi="Arial" w:cs="Arial"/>
          <w:sz w:val="24"/>
          <w:szCs w:val="24"/>
          <w:lang w:val="en-US"/>
        </w:rPr>
        <w:t>.</w:t>
      </w:r>
    </w:p>
    <w:p w14:paraId="0BD1D0F0" w14:textId="77777777" w:rsidR="005E5714" w:rsidRPr="00ED223A" w:rsidRDefault="005E5714" w:rsidP="00EB5512">
      <w:pPr>
        <w:spacing w:after="0" w:line="360" w:lineRule="auto"/>
        <w:jc w:val="both"/>
        <w:rPr>
          <w:rFonts w:ascii="Arial" w:hAnsi="Arial" w:cs="Arial"/>
          <w:b/>
          <w:sz w:val="24"/>
          <w:szCs w:val="24"/>
          <w:lang w:val="en-US"/>
        </w:rPr>
      </w:pPr>
    </w:p>
    <w:p w14:paraId="0B4931FA" w14:textId="77777777" w:rsidR="005E5714" w:rsidRPr="00ED223A" w:rsidRDefault="005E5714" w:rsidP="00EB5512">
      <w:pPr>
        <w:spacing w:after="0" w:line="360" w:lineRule="auto"/>
        <w:jc w:val="both"/>
        <w:rPr>
          <w:rFonts w:ascii="Arial" w:hAnsi="Arial" w:cs="Arial"/>
          <w:color w:val="002060"/>
          <w:sz w:val="24"/>
          <w:szCs w:val="24"/>
          <w:lang w:val="en-US"/>
        </w:rPr>
      </w:pPr>
      <w:r w:rsidRPr="00ED223A">
        <w:rPr>
          <w:rFonts w:ascii="Arial" w:hAnsi="Arial" w:cs="Arial"/>
          <w:b/>
          <w:color w:val="002060"/>
          <w:sz w:val="24"/>
          <w:szCs w:val="24"/>
          <w:lang w:val="en-US"/>
        </w:rPr>
        <w:t>Referencias bibliográficas</w:t>
      </w:r>
      <w:r w:rsidRPr="00ED223A">
        <w:rPr>
          <w:rFonts w:ascii="Arial" w:hAnsi="Arial" w:cs="Arial"/>
          <w:color w:val="002060"/>
          <w:sz w:val="24"/>
          <w:szCs w:val="24"/>
          <w:lang w:val="en-US"/>
        </w:rPr>
        <w:t xml:space="preserve"> </w:t>
      </w:r>
    </w:p>
    <w:p w14:paraId="120EEC6F" w14:textId="77777777" w:rsidR="005E5714" w:rsidRPr="00ED223A" w:rsidRDefault="005E5714" w:rsidP="00EB5512">
      <w:pPr>
        <w:pStyle w:val="Prrafodelista"/>
        <w:numPr>
          <w:ilvl w:val="0"/>
          <w:numId w:val="8"/>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Paparella M, Shumirck A. Otorrinolaringología. Enfermedad de Méniére y otros trastornos laberínticos periféricos en Tratado de otorrinolaringología. </w:t>
      </w:r>
      <w:r w:rsidRPr="00ED223A">
        <w:rPr>
          <w:rFonts w:ascii="Arial" w:hAnsi="Arial" w:cs="Arial"/>
          <w:color w:val="002060"/>
          <w:sz w:val="24"/>
          <w:szCs w:val="24"/>
          <w:lang w:val="en-US"/>
        </w:rPr>
        <w:t xml:space="preserve">2da Ed. La Habana: Edición revolucionaria; 1983. </w:t>
      </w:r>
    </w:p>
    <w:p w14:paraId="61912308" w14:textId="77777777" w:rsidR="005E5714" w:rsidRPr="00ED223A" w:rsidRDefault="005E5714" w:rsidP="00EB5512">
      <w:pPr>
        <w:pStyle w:val="Prrafodelista"/>
        <w:numPr>
          <w:ilvl w:val="0"/>
          <w:numId w:val="8"/>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Jay, V. Prosper Meniere. Arch Pathol Lab Med. 2000:124 (2); 192-3.</w:t>
      </w:r>
    </w:p>
    <w:p w14:paraId="17F9D967" w14:textId="77777777" w:rsidR="005E5714" w:rsidRPr="00ED223A" w:rsidRDefault="005E5714" w:rsidP="00EB5512">
      <w:pPr>
        <w:pStyle w:val="Prrafodelista"/>
        <w:numPr>
          <w:ilvl w:val="0"/>
          <w:numId w:val="8"/>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lastRenderedPageBreak/>
        <w:t xml:space="preserve">Mennechet É. Le Plutarque francais: vies des hmmes et femmes illustres de la France, avec leurs portraits en pied. </w:t>
      </w:r>
      <w:r w:rsidRPr="00ED223A">
        <w:rPr>
          <w:rFonts w:ascii="Arial" w:hAnsi="Arial" w:cs="Arial"/>
          <w:color w:val="002060"/>
          <w:sz w:val="24"/>
          <w:szCs w:val="24"/>
          <w:lang w:val="en-US"/>
        </w:rPr>
        <w:t xml:space="preserve">Francia: Editorial Paris; 1841. </w:t>
      </w:r>
    </w:p>
    <w:p w14:paraId="671602AE" w14:textId="77777777" w:rsidR="005E5714" w:rsidRPr="00ED223A" w:rsidRDefault="005E5714" w:rsidP="00EB5512">
      <w:pPr>
        <w:pStyle w:val="Prrafodelista"/>
        <w:numPr>
          <w:ilvl w:val="0"/>
          <w:numId w:val="8"/>
        </w:numPr>
        <w:spacing w:after="0" w:line="360" w:lineRule="auto"/>
        <w:jc w:val="both"/>
        <w:rPr>
          <w:rFonts w:ascii="Arial" w:hAnsi="Arial" w:cs="Arial"/>
          <w:color w:val="002060"/>
          <w:sz w:val="24"/>
          <w:szCs w:val="24"/>
          <w:lang w:val="en-US"/>
        </w:rPr>
      </w:pPr>
      <w:r w:rsidRPr="00ED223A">
        <w:rPr>
          <w:rStyle w:val="tlid-translation"/>
          <w:rFonts w:ascii="Arial" w:hAnsi="Arial" w:cs="Arial"/>
          <w:color w:val="002060"/>
          <w:sz w:val="24"/>
          <w:szCs w:val="24"/>
          <w:lang w:val="en-US"/>
        </w:rPr>
        <w:t xml:space="preserve">Worthington H, Phycisian y paciente. Francia: Editorial Lyon; </w:t>
      </w:r>
      <w:r w:rsidRPr="00ED223A">
        <w:rPr>
          <w:rFonts w:ascii="Arial" w:hAnsi="Arial" w:cs="Arial"/>
          <w:color w:val="002060"/>
          <w:sz w:val="24"/>
          <w:szCs w:val="24"/>
          <w:lang w:val="en-US"/>
        </w:rPr>
        <w:t>1849.</w:t>
      </w:r>
    </w:p>
    <w:p w14:paraId="5271CB3D" w14:textId="77777777" w:rsidR="005E5714" w:rsidRPr="00ED223A" w:rsidRDefault="005E5714" w:rsidP="00EB5512">
      <w:pPr>
        <w:pStyle w:val="Prrafodelista"/>
        <w:numPr>
          <w:ilvl w:val="0"/>
          <w:numId w:val="8"/>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Morrison A. Prosper Meniere (1799-1862). A synopsis of his life and times. Ear Nose Throat J. 1997</w:t>
      </w:r>
      <w:proofErr w:type="gramStart"/>
      <w:r w:rsidRPr="00ED223A">
        <w:rPr>
          <w:rFonts w:ascii="Arial" w:hAnsi="Arial" w:cs="Arial"/>
          <w:color w:val="002060"/>
          <w:sz w:val="24"/>
          <w:szCs w:val="24"/>
          <w:lang w:val="en-US"/>
        </w:rPr>
        <w:t>;76</w:t>
      </w:r>
      <w:proofErr w:type="gramEnd"/>
      <w:r w:rsidRPr="00ED223A">
        <w:rPr>
          <w:rFonts w:ascii="Arial" w:hAnsi="Arial" w:cs="Arial"/>
          <w:color w:val="002060"/>
          <w:sz w:val="24"/>
          <w:szCs w:val="24"/>
          <w:lang w:val="en-US"/>
        </w:rPr>
        <w:t>(9):626-31.</w:t>
      </w:r>
    </w:p>
    <w:p w14:paraId="728ED0ED" w14:textId="77777777" w:rsidR="005E5714" w:rsidRPr="00ED223A" w:rsidRDefault="005E5714" w:rsidP="00EB5512">
      <w:pPr>
        <w:pStyle w:val="Prrafodelista"/>
        <w:numPr>
          <w:ilvl w:val="0"/>
          <w:numId w:val="8"/>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Lindsay J. Laberynthine dropsy and Ménière’s disease. Arch Otolaryngol. 1942</w:t>
      </w:r>
      <w:proofErr w:type="gramStart"/>
      <w:r w:rsidRPr="00ED223A">
        <w:rPr>
          <w:rFonts w:ascii="Arial" w:hAnsi="Arial" w:cs="Arial"/>
          <w:color w:val="002060"/>
          <w:sz w:val="24"/>
          <w:szCs w:val="24"/>
          <w:lang w:val="en-US"/>
        </w:rPr>
        <w:t>;37:853</w:t>
      </w:r>
      <w:proofErr w:type="gramEnd"/>
      <w:r w:rsidRPr="00ED223A">
        <w:rPr>
          <w:rFonts w:ascii="Arial" w:hAnsi="Arial" w:cs="Arial"/>
          <w:color w:val="002060"/>
          <w:sz w:val="24"/>
          <w:szCs w:val="24"/>
          <w:lang w:val="en-US"/>
        </w:rPr>
        <w:t>-67.</w:t>
      </w:r>
    </w:p>
    <w:p w14:paraId="6BF21845" w14:textId="77777777" w:rsidR="005E5714" w:rsidRPr="00ED223A" w:rsidRDefault="005E5714" w:rsidP="00EB5512">
      <w:pPr>
        <w:pStyle w:val="Prrafodelista"/>
        <w:numPr>
          <w:ilvl w:val="0"/>
          <w:numId w:val="8"/>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Monsell E. New and revised reporting guidelines from the Committee on Hearing and Equilibrium. American Academy of Otolaryngology-Head and Neck Surgery Foundation, Inc. Otolaryngol Head Neck Surg. 1995</w:t>
      </w:r>
      <w:proofErr w:type="gramStart"/>
      <w:r w:rsidRPr="00ED223A">
        <w:rPr>
          <w:rFonts w:ascii="Arial" w:hAnsi="Arial" w:cs="Arial"/>
          <w:color w:val="002060"/>
          <w:sz w:val="24"/>
          <w:szCs w:val="24"/>
          <w:lang w:val="en-US"/>
        </w:rPr>
        <w:t>;113</w:t>
      </w:r>
      <w:proofErr w:type="gramEnd"/>
      <w:r w:rsidRPr="00ED223A">
        <w:rPr>
          <w:rFonts w:ascii="Arial" w:hAnsi="Arial" w:cs="Arial"/>
          <w:color w:val="002060"/>
          <w:sz w:val="24"/>
          <w:szCs w:val="24"/>
          <w:lang w:val="en-US"/>
        </w:rPr>
        <w:t>(3):176-8.</w:t>
      </w:r>
    </w:p>
    <w:p w14:paraId="4199F8CA" w14:textId="77777777" w:rsidR="005E5714" w:rsidRPr="00ED223A" w:rsidRDefault="005E5714" w:rsidP="00EB5512">
      <w:pPr>
        <w:pStyle w:val="Prrafodelista"/>
        <w:numPr>
          <w:ilvl w:val="0"/>
          <w:numId w:val="8"/>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Meniere P. Memoire sur des lesions de l'oreilee interne dormant lieu a des symptomes de congestion cerebraIe apoplectiforme. Gaz Med Paris. 1861</w:t>
      </w:r>
      <w:proofErr w:type="gramStart"/>
      <w:r w:rsidRPr="00ED223A">
        <w:rPr>
          <w:rFonts w:ascii="Arial" w:hAnsi="Arial" w:cs="Arial"/>
          <w:color w:val="002060"/>
          <w:sz w:val="24"/>
          <w:szCs w:val="24"/>
          <w:lang w:val="en-US"/>
        </w:rPr>
        <w:t>;16:597</w:t>
      </w:r>
      <w:proofErr w:type="gramEnd"/>
      <w:r w:rsidRPr="00ED223A">
        <w:rPr>
          <w:rFonts w:ascii="Arial" w:hAnsi="Arial" w:cs="Arial"/>
          <w:color w:val="002060"/>
          <w:sz w:val="24"/>
          <w:szCs w:val="24"/>
          <w:lang w:val="en-US"/>
        </w:rPr>
        <w:t>-601.</w:t>
      </w:r>
    </w:p>
    <w:p w14:paraId="4AEA429C" w14:textId="77777777" w:rsidR="005E5714" w:rsidRPr="00ED223A" w:rsidRDefault="005E5714" w:rsidP="00EB5512">
      <w:pPr>
        <w:pStyle w:val="Prrafodelista"/>
        <w:numPr>
          <w:ilvl w:val="0"/>
          <w:numId w:val="8"/>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Meniere P. Sur une forme de surdite grave dependant d’une lesion de l’oreille interne. </w:t>
      </w:r>
      <w:r w:rsidRPr="00ED223A">
        <w:rPr>
          <w:rFonts w:ascii="Arial" w:hAnsi="Arial" w:cs="Arial"/>
          <w:color w:val="002060"/>
          <w:sz w:val="24"/>
          <w:szCs w:val="24"/>
          <w:lang w:val="en-US"/>
        </w:rPr>
        <w:t>Gaz Med Paris. 1861</w:t>
      </w:r>
      <w:proofErr w:type="gramStart"/>
      <w:r w:rsidRPr="00ED223A">
        <w:rPr>
          <w:rFonts w:ascii="Arial" w:hAnsi="Arial" w:cs="Arial"/>
          <w:color w:val="002060"/>
          <w:sz w:val="24"/>
          <w:szCs w:val="24"/>
          <w:lang w:val="en-US"/>
        </w:rPr>
        <w:t>;16</w:t>
      </w:r>
      <w:proofErr w:type="gramEnd"/>
      <w:r w:rsidRPr="00ED223A">
        <w:rPr>
          <w:rFonts w:ascii="Arial" w:hAnsi="Arial" w:cs="Arial"/>
          <w:color w:val="002060"/>
          <w:sz w:val="24"/>
          <w:szCs w:val="24"/>
          <w:lang w:val="en-US"/>
        </w:rPr>
        <w:t>: 55-7.</w:t>
      </w:r>
    </w:p>
    <w:p w14:paraId="180A43B9" w14:textId="77777777" w:rsidR="005E5714" w:rsidRPr="00ED223A" w:rsidRDefault="005E5714" w:rsidP="00EB5512">
      <w:pPr>
        <w:pStyle w:val="Prrafodelista"/>
        <w:numPr>
          <w:ilvl w:val="0"/>
          <w:numId w:val="8"/>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Atkinson M. Meniere’s original papers. </w:t>
      </w:r>
      <w:r w:rsidRPr="00ED223A">
        <w:rPr>
          <w:rFonts w:ascii="Arial" w:hAnsi="Arial" w:cs="Arial"/>
          <w:color w:val="002060"/>
          <w:sz w:val="24"/>
          <w:szCs w:val="24"/>
          <w:lang w:val="en-US"/>
        </w:rPr>
        <w:t>Acta Otolaryngol (Suppl). 1961</w:t>
      </w:r>
      <w:proofErr w:type="gramStart"/>
      <w:r w:rsidRPr="00ED223A">
        <w:rPr>
          <w:rFonts w:ascii="Arial" w:hAnsi="Arial" w:cs="Arial"/>
          <w:color w:val="002060"/>
          <w:sz w:val="24"/>
          <w:szCs w:val="24"/>
          <w:lang w:val="en-US"/>
        </w:rPr>
        <w:t>;162:1</w:t>
      </w:r>
      <w:proofErr w:type="gramEnd"/>
      <w:r w:rsidRPr="00ED223A">
        <w:rPr>
          <w:rFonts w:ascii="Arial" w:hAnsi="Arial" w:cs="Arial"/>
          <w:color w:val="002060"/>
          <w:sz w:val="24"/>
          <w:szCs w:val="24"/>
          <w:lang w:val="en-US"/>
        </w:rPr>
        <w:t>-78.</w:t>
      </w:r>
    </w:p>
    <w:p w14:paraId="5CD4DD02" w14:textId="77777777" w:rsidR="005E5714" w:rsidRPr="00ED223A" w:rsidRDefault="005E5714" w:rsidP="00EB5512">
      <w:pPr>
        <w:pStyle w:val="Prrafodelista"/>
        <w:numPr>
          <w:ilvl w:val="0"/>
          <w:numId w:val="8"/>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Yamakawa K. Uber die pathologiche Veranderung bei einem Meniere- Kranken. J Otolaryngolol Japón. 1939</w:t>
      </w:r>
      <w:proofErr w:type="gramStart"/>
      <w:r w:rsidRPr="00ED223A">
        <w:rPr>
          <w:rFonts w:ascii="Arial" w:hAnsi="Arial" w:cs="Arial"/>
          <w:color w:val="002060"/>
          <w:sz w:val="24"/>
          <w:szCs w:val="24"/>
          <w:lang w:val="en-US"/>
        </w:rPr>
        <w:t>;44:2310</w:t>
      </w:r>
      <w:proofErr w:type="gramEnd"/>
      <w:r w:rsidRPr="00ED223A">
        <w:rPr>
          <w:rFonts w:ascii="Arial" w:hAnsi="Arial" w:cs="Arial"/>
          <w:color w:val="002060"/>
          <w:sz w:val="24"/>
          <w:szCs w:val="24"/>
          <w:lang w:val="en-US"/>
        </w:rPr>
        <w:t>-2.</w:t>
      </w:r>
    </w:p>
    <w:p w14:paraId="6D2F7688" w14:textId="77777777" w:rsidR="005E5714" w:rsidRPr="00ED223A" w:rsidRDefault="005E5714" w:rsidP="00EB5512">
      <w:pPr>
        <w:pStyle w:val="Prrafodelista"/>
        <w:numPr>
          <w:ilvl w:val="0"/>
          <w:numId w:val="8"/>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Robert W. Baloh. Prosper Ménière and His Disease. Arch Neurol. 2001</w:t>
      </w:r>
      <w:proofErr w:type="gramStart"/>
      <w:r w:rsidRPr="00ED223A">
        <w:rPr>
          <w:rFonts w:ascii="Arial" w:hAnsi="Arial" w:cs="Arial"/>
          <w:color w:val="002060"/>
          <w:sz w:val="24"/>
          <w:szCs w:val="24"/>
          <w:lang w:val="en-US"/>
        </w:rPr>
        <w:t>;58:1151</w:t>
      </w:r>
      <w:proofErr w:type="gramEnd"/>
      <w:r w:rsidRPr="00ED223A">
        <w:rPr>
          <w:rFonts w:ascii="Arial" w:hAnsi="Arial" w:cs="Arial"/>
          <w:color w:val="002060"/>
          <w:sz w:val="24"/>
          <w:szCs w:val="24"/>
          <w:lang w:val="en-US"/>
        </w:rPr>
        <w:t>-6.</w:t>
      </w:r>
    </w:p>
    <w:p w14:paraId="50E33352" w14:textId="77777777" w:rsidR="005E5714" w:rsidRPr="00ED223A" w:rsidRDefault="005E5714" w:rsidP="00EB5512">
      <w:pPr>
        <w:pStyle w:val="Prrafodelista"/>
        <w:numPr>
          <w:ilvl w:val="0"/>
          <w:numId w:val="8"/>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Thorp A. James L. Prosper Ménière. The Lancet. 2006:36(3): 2137-9.</w:t>
      </w:r>
    </w:p>
    <w:p w14:paraId="3734AAA1" w14:textId="77777777" w:rsidR="005E5714" w:rsidRPr="00ED223A" w:rsidRDefault="005E5714" w:rsidP="00EB5512">
      <w:pPr>
        <w:spacing w:after="0" w:line="360" w:lineRule="auto"/>
        <w:rPr>
          <w:rFonts w:ascii="Arial" w:hAnsi="Arial" w:cs="Arial"/>
          <w:sz w:val="24"/>
          <w:szCs w:val="24"/>
          <w:lang w:val="en-US"/>
        </w:rPr>
      </w:pPr>
    </w:p>
    <w:p w14:paraId="7A82B428" w14:textId="77777777" w:rsidR="005E5714" w:rsidRPr="00ED223A" w:rsidRDefault="005E5714" w:rsidP="00EB5512">
      <w:pPr>
        <w:spacing w:after="0" w:line="360" w:lineRule="auto"/>
        <w:rPr>
          <w:rFonts w:ascii="Arial" w:hAnsi="Arial" w:cs="Arial"/>
          <w:sz w:val="24"/>
          <w:szCs w:val="24"/>
          <w:lang w:val="en-US"/>
        </w:rPr>
      </w:pPr>
    </w:p>
    <w:p w14:paraId="0346624A" w14:textId="77777777" w:rsidR="005E5714" w:rsidRPr="00ED223A" w:rsidRDefault="005E5714" w:rsidP="00EB5512">
      <w:pPr>
        <w:spacing w:after="0" w:line="360" w:lineRule="auto"/>
        <w:jc w:val="both"/>
        <w:rPr>
          <w:rFonts w:ascii="Arial" w:hAnsi="Arial" w:cs="Arial"/>
          <w:b/>
          <w:sz w:val="24"/>
          <w:szCs w:val="24"/>
          <w:lang w:val="en-US"/>
        </w:rPr>
      </w:pPr>
    </w:p>
    <w:p w14:paraId="6D6D39C3" w14:textId="77777777" w:rsidR="00D20E59" w:rsidRPr="00ED223A" w:rsidRDefault="006C4691" w:rsidP="00E207F9">
      <w:pPr>
        <w:pStyle w:val="Ttulo3"/>
        <w:rPr>
          <w:lang w:val="en-US" w:eastAsia="en-US"/>
        </w:rPr>
      </w:pPr>
      <w:r w:rsidRPr="00ED223A">
        <w:rPr>
          <w:lang w:val="en-US" w:eastAsia="en-US"/>
        </w:rPr>
        <w:t>T9</w:t>
      </w:r>
      <w:r w:rsidR="00D20E59" w:rsidRPr="00ED223A">
        <w:rPr>
          <w:lang w:val="en-US"/>
        </w:rPr>
        <w:t xml:space="preserve"> </w:t>
      </w:r>
    </w:p>
    <w:p w14:paraId="3E3558D2" w14:textId="3592B69D" w:rsidR="005E5714" w:rsidRPr="00ED223A" w:rsidRDefault="00D20E59" w:rsidP="00E207F9">
      <w:pPr>
        <w:pStyle w:val="Ttulo3"/>
        <w:rPr>
          <w:lang w:val="en-US" w:eastAsia="en-US"/>
        </w:rPr>
      </w:pPr>
      <w:r w:rsidRPr="00ED223A">
        <w:rPr>
          <w:lang w:val="en-US" w:eastAsia="en-US"/>
        </w:rPr>
        <w:t>Acoustic Characteristics and Manufacturing Methods of Hearing Aids</w:t>
      </w:r>
    </w:p>
    <w:p w14:paraId="1F9D4304" w14:textId="32AAAB4B" w:rsidR="005E5714" w:rsidRPr="00F30C5B" w:rsidRDefault="005E5714" w:rsidP="00EB5512">
      <w:pPr>
        <w:spacing w:after="0" w:line="360" w:lineRule="auto"/>
        <w:jc w:val="both"/>
        <w:rPr>
          <w:rFonts w:ascii="Arial" w:hAnsi="Arial" w:cs="Arial"/>
          <w:b/>
          <w:sz w:val="24"/>
          <w:szCs w:val="24"/>
          <w:lang w:val="es-ES_tradnl"/>
        </w:rPr>
      </w:pPr>
      <w:r w:rsidRPr="00F30C5B">
        <w:rPr>
          <w:rFonts w:ascii="Arial" w:hAnsi="Arial" w:cs="Arial"/>
          <w:b/>
          <w:sz w:val="24"/>
          <w:szCs w:val="24"/>
          <w:lang w:val="es-ES_tradnl"/>
        </w:rPr>
        <w:t>Características acústicas y métodos de fabricación</w:t>
      </w:r>
      <w:r w:rsidR="00764205" w:rsidRPr="00F30C5B">
        <w:rPr>
          <w:rFonts w:ascii="Arial" w:hAnsi="Arial" w:cs="Arial"/>
          <w:b/>
          <w:sz w:val="24"/>
          <w:szCs w:val="24"/>
          <w:lang w:val="es-ES_tradnl"/>
        </w:rPr>
        <w:t xml:space="preserve"> de los moldes auditivos</w:t>
      </w:r>
    </w:p>
    <w:p w14:paraId="785B8E49" w14:textId="77777777" w:rsidR="00D20E59" w:rsidRPr="00F30C5B" w:rsidRDefault="00D20E59" w:rsidP="00EB5512">
      <w:pPr>
        <w:spacing w:after="0" w:line="360" w:lineRule="auto"/>
        <w:jc w:val="both"/>
        <w:rPr>
          <w:rFonts w:ascii="Arial" w:hAnsi="Arial" w:cs="Arial"/>
          <w:b/>
          <w:color w:val="002060"/>
          <w:sz w:val="24"/>
          <w:szCs w:val="24"/>
          <w:lang w:val="es-ES_tradnl"/>
        </w:rPr>
      </w:pPr>
    </w:p>
    <w:p w14:paraId="0B3E708E" w14:textId="77777777" w:rsidR="00D55CB9" w:rsidRPr="00ED223A" w:rsidRDefault="00D20E59" w:rsidP="00D20E59">
      <w:pPr>
        <w:pStyle w:val="Ttulo3"/>
        <w:rPr>
          <w:lang w:val="en-US"/>
        </w:rPr>
      </w:pPr>
      <w:r w:rsidRPr="00ED223A">
        <w:rPr>
          <w:lang w:val="en-US" w:eastAsia="en-US"/>
        </w:rPr>
        <w:t>ABSTRACT</w:t>
      </w:r>
    </w:p>
    <w:p w14:paraId="2D4C6FAF" w14:textId="0EE3CBCC" w:rsidR="00641EC6" w:rsidRPr="00ED223A" w:rsidRDefault="00D55CB9" w:rsidP="00D20E59">
      <w:pPr>
        <w:pStyle w:val="Ttulo3"/>
        <w:rPr>
          <w:lang w:val="en-US"/>
        </w:rPr>
      </w:pPr>
      <w:r w:rsidRPr="00ED223A">
        <w:rPr>
          <w:lang w:val="en-US" w:eastAsia="en-US"/>
        </w:rPr>
        <w:t>Introduction</w:t>
      </w:r>
      <w:r w:rsidRPr="00ED223A">
        <w:rPr>
          <w:b w:val="0"/>
          <w:lang w:val="en-US" w:eastAsia="en-US"/>
        </w:rPr>
        <w:t xml:space="preserve">: The use of digital technology to the auditory molds production has great impact in the </w:t>
      </w:r>
      <w:r w:rsidR="002770D5" w:rsidRPr="00ED223A">
        <w:rPr>
          <w:b w:val="0"/>
          <w:lang w:val="en-US" w:eastAsia="en-US"/>
        </w:rPr>
        <w:t xml:space="preserve">audiological </w:t>
      </w:r>
      <w:r w:rsidRPr="00ED223A">
        <w:rPr>
          <w:b w:val="0"/>
          <w:lang w:val="en-US" w:eastAsia="en-US"/>
        </w:rPr>
        <w:t>sector</w:t>
      </w:r>
      <w:r w:rsidR="00641EC6" w:rsidRPr="00ED223A">
        <w:rPr>
          <w:b w:val="0"/>
          <w:lang w:val="en-US" w:eastAsia="en-US"/>
        </w:rPr>
        <w:t>, since it represents</w:t>
      </w:r>
      <w:r w:rsidRPr="00ED223A">
        <w:rPr>
          <w:b w:val="0"/>
          <w:lang w:val="en-US" w:eastAsia="en-US"/>
        </w:rPr>
        <w:t xml:space="preserve"> many </w:t>
      </w:r>
      <w:r w:rsidR="00641EC6" w:rsidRPr="00ED223A">
        <w:rPr>
          <w:b w:val="0"/>
          <w:lang w:val="en-US" w:eastAsia="en-US"/>
        </w:rPr>
        <w:t>benefits</w:t>
      </w:r>
      <w:r w:rsidRPr="00ED223A">
        <w:rPr>
          <w:b w:val="0"/>
          <w:lang w:val="en-US" w:eastAsia="en-US"/>
        </w:rPr>
        <w:t xml:space="preserve"> in comparison with </w:t>
      </w:r>
      <w:r w:rsidRPr="00ED223A">
        <w:rPr>
          <w:b w:val="0"/>
          <w:lang w:val="en-US" w:eastAsia="en-US"/>
        </w:rPr>
        <w:lastRenderedPageBreak/>
        <w:t xml:space="preserve">the traditional </w:t>
      </w:r>
      <w:r w:rsidR="00641EC6" w:rsidRPr="00ED223A">
        <w:rPr>
          <w:b w:val="0"/>
          <w:lang w:val="en-US" w:eastAsia="en-US"/>
        </w:rPr>
        <w:t>manufacturing</w:t>
      </w:r>
      <w:r w:rsidRPr="00ED223A">
        <w:rPr>
          <w:b w:val="0"/>
          <w:lang w:val="en-US" w:eastAsia="en-US"/>
        </w:rPr>
        <w:t xml:space="preserve"> of these products, which guarantees the good yield of the auditory </w:t>
      </w:r>
      <w:r w:rsidR="00641EC6" w:rsidRPr="00ED223A">
        <w:rPr>
          <w:b w:val="0"/>
          <w:lang w:val="en-US" w:eastAsia="en-US"/>
        </w:rPr>
        <w:t>prosthesis</w:t>
      </w:r>
      <w:r w:rsidRPr="00ED223A">
        <w:rPr>
          <w:b w:val="0"/>
          <w:lang w:val="en-US" w:eastAsia="en-US"/>
        </w:rPr>
        <w:t>.</w:t>
      </w:r>
    </w:p>
    <w:p w14:paraId="35B31058" w14:textId="77777777" w:rsidR="00641EC6" w:rsidRPr="00ED223A" w:rsidRDefault="00641EC6" w:rsidP="00D20E59">
      <w:pPr>
        <w:pStyle w:val="Ttulo3"/>
        <w:rPr>
          <w:lang w:val="en-US"/>
        </w:rPr>
      </w:pPr>
      <w:r w:rsidRPr="00ED223A">
        <w:rPr>
          <w:lang w:val="en-US" w:eastAsia="en-US"/>
        </w:rPr>
        <w:t>Objective</w:t>
      </w:r>
      <w:r w:rsidRPr="00ED223A">
        <w:rPr>
          <w:b w:val="0"/>
          <w:lang w:val="en-US" w:eastAsia="en-US"/>
        </w:rPr>
        <w:t>: To describe the acoustic characteristics and methods of production of the auditory molds.</w:t>
      </w:r>
    </w:p>
    <w:p w14:paraId="0ED288E2" w14:textId="77777777" w:rsidR="00274213" w:rsidRPr="00ED223A" w:rsidRDefault="00641EC6" w:rsidP="00274213">
      <w:pPr>
        <w:pStyle w:val="Ttulo3"/>
        <w:rPr>
          <w:lang w:val="en-US"/>
        </w:rPr>
      </w:pPr>
      <w:r w:rsidRPr="00ED223A">
        <w:rPr>
          <w:lang w:val="en-US" w:eastAsia="en-US"/>
        </w:rPr>
        <w:t>Methods</w:t>
      </w:r>
      <w:r w:rsidRPr="00ED223A">
        <w:rPr>
          <w:b w:val="0"/>
          <w:lang w:val="en-US" w:eastAsia="en-US"/>
        </w:rPr>
        <w:t xml:space="preserve">: </w:t>
      </w:r>
      <w:r w:rsidR="002770D5" w:rsidRPr="00ED223A">
        <w:rPr>
          <w:b w:val="0"/>
          <w:lang w:val="en-US" w:eastAsia="en-US"/>
        </w:rPr>
        <w:t xml:space="preserve">Google Scholar </w:t>
      </w:r>
      <w:proofErr w:type="gramStart"/>
      <w:r w:rsidR="002770D5" w:rsidRPr="00ED223A">
        <w:rPr>
          <w:b w:val="0"/>
          <w:lang w:val="en-US" w:eastAsia="en-US"/>
        </w:rPr>
        <w:t>was used</w:t>
      </w:r>
      <w:proofErr w:type="gramEnd"/>
      <w:r w:rsidR="002770D5" w:rsidRPr="00ED223A">
        <w:rPr>
          <w:b w:val="0"/>
          <w:lang w:val="en-US" w:eastAsia="en-US"/>
        </w:rPr>
        <w:t xml:space="preserve"> as a scientific information search engine. Review and research articles from different databases </w:t>
      </w:r>
      <w:proofErr w:type="gramStart"/>
      <w:r w:rsidR="002770D5" w:rsidRPr="00ED223A">
        <w:rPr>
          <w:b w:val="0"/>
          <w:lang w:val="en-US" w:eastAsia="en-US"/>
        </w:rPr>
        <w:t xml:space="preserve">were </w:t>
      </w:r>
      <w:r w:rsidR="00274213" w:rsidRPr="00ED223A">
        <w:rPr>
          <w:b w:val="0"/>
          <w:lang w:val="en-US" w:eastAsia="en-US"/>
        </w:rPr>
        <w:t>assessed</w:t>
      </w:r>
      <w:proofErr w:type="gramEnd"/>
      <w:r w:rsidR="00274213" w:rsidRPr="00ED223A">
        <w:rPr>
          <w:b w:val="0"/>
          <w:lang w:val="en-US" w:eastAsia="en-US"/>
        </w:rPr>
        <w:t>, such as</w:t>
      </w:r>
      <w:r w:rsidR="002770D5" w:rsidRPr="00ED223A">
        <w:rPr>
          <w:b w:val="0"/>
          <w:lang w:val="en-US" w:eastAsia="en-US"/>
        </w:rPr>
        <w:t xml:space="preserve"> PubMed, LILACS, Cochrane, SciELO and </w:t>
      </w:r>
      <w:r w:rsidR="00274213" w:rsidRPr="00ED223A">
        <w:rPr>
          <w:rStyle w:val="tlid-translation"/>
          <w:b w:val="0"/>
          <w:lang w:val="en-US"/>
        </w:rPr>
        <w:t>web pages published approximately 10 years ago in Spanish, Portuguese and English.</w:t>
      </w:r>
    </w:p>
    <w:p w14:paraId="2BC8C46B" w14:textId="44170915" w:rsidR="00274213" w:rsidRPr="00ED223A" w:rsidRDefault="00274213" w:rsidP="00274213">
      <w:pPr>
        <w:pStyle w:val="Ttulo3"/>
        <w:rPr>
          <w:b w:val="0"/>
          <w:lang w:val="en-US" w:eastAsia="en-US"/>
        </w:rPr>
      </w:pPr>
      <w:r w:rsidRPr="00ED223A">
        <w:rPr>
          <w:lang w:val="en-US" w:eastAsia="en-US"/>
        </w:rPr>
        <w:t>Synthesis of the information</w:t>
      </w:r>
      <w:r w:rsidRPr="00ED223A">
        <w:rPr>
          <w:b w:val="0"/>
          <w:lang w:val="en-US" w:eastAsia="en-US"/>
        </w:rPr>
        <w:t xml:space="preserve">: Several methods </w:t>
      </w:r>
      <w:proofErr w:type="gramStart"/>
      <w:r w:rsidRPr="00ED223A">
        <w:rPr>
          <w:b w:val="0"/>
          <w:lang w:val="en-US" w:eastAsia="en-US"/>
        </w:rPr>
        <w:t>have been described</w:t>
      </w:r>
      <w:proofErr w:type="gramEnd"/>
      <w:r w:rsidRPr="00ED223A">
        <w:rPr>
          <w:b w:val="0"/>
          <w:lang w:val="en-US" w:eastAsia="en-US"/>
        </w:rPr>
        <w:t xml:space="preserve"> for manufacturing auditory molds, but the advances of 3D technology in this field has contributed to improve the quality of these pieces to be more comfortable for the use of the patients.</w:t>
      </w:r>
    </w:p>
    <w:p w14:paraId="6F20A8F2" w14:textId="12B38F06" w:rsidR="005E5714" w:rsidRPr="00ED223A" w:rsidRDefault="00274213" w:rsidP="00274213">
      <w:pPr>
        <w:pStyle w:val="Ttulo3"/>
        <w:rPr>
          <w:b w:val="0"/>
          <w:lang w:val="en-US" w:eastAsia="en-US"/>
        </w:rPr>
      </w:pPr>
      <w:r w:rsidRPr="00ED223A">
        <w:rPr>
          <w:lang w:val="en-US" w:eastAsia="en-US"/>
        </w:rPr>
        <w:t>Conclusions</w:t>
      </w:r>
      <w:r w:rsidRPr="00ED223A">
        <w:rPr>
          <w:b w:val="0"/>
          <w:lang w:val="en-US" w:eastAsia="en-US"/>
        </w:rPr>
        <w:t>: From the clinical point of view, the indication of different types of molds with an exact reproduction of the external auditory canal provides excellent aesthetic and functional result.</w:t>
      </w:r>
    </w:p>
    <w:p w14:paraId="0D828AEF" w14:textId="77777777" w:rsidR="00786478" w:rsidRPr="00ED223A" w:rsidRDefault="00786478" w:rsidP="00EB5512">
      <w:pPr>
        <w:autoSpaceDE w:val="0"/>
        <w:autoSpaceDN w:val="0"/>
        <w:adjustRightInd w:val="0"/>
        <w:spacing w:after="0" w:line="360" w:lineRule="auto"/>
        <w:jc w:val="both"/>
        <w:rPr>
          <w:rFonts w:ascii="Arial" w:hAnsi="Arial" w:cs="Arial"/>
          <w:b/>
          <w:bCs/>
          <w:sz w:val="24"/>
          <w:szCs w:val="24"/>
          <w:lang w:val="en-US"/>
        </w:rPr>
      </w:pPr>
    </w:p>
    <w:p w14:paraId="4883B1E6" w14:textId="77777777" w:rsidR="00D20E59" w:rsidRPr="00ED223A" w:rsidRDefault="00D20E59" w:rsidP="00EB5512">
      <w:pPr>
        <w:autoSpaceDE w:val="0"/>
        <w:autoSpaceDN w:val="0"/>
        <w:adjustRightInd w:val="0"/>
        <w:spacing w:after="0" w:line="360" w:lineRule="auto"/>
        <w:jc w:val="both"/>
        <w:rPr>
          <w:rFonts w:ascii="Arial" w:hAnsi="Arial" w:cs="Arial"/>
          <w:color w:val="002060"/>
          <w:sz w:val="24"/>
          <w:szCs w:val="24"/>
          <w:lang w:val="en-US"/>
        </w:rPr>
      </w:pPr>
      <w:r w:rsidRPr="00ED223A">
        <w:rPr>
          <w:rFonts w:ascii="Arial" w:hAnsi="Arial" w:cs="Arial"/>
          <w:b/>
          <w:color w:val="002060"/>
          <w:sz w:val="24"/>
          <w:szCs w:val="24"/>
          <w:lang w:val="en-US"/>
        </w:rPr>
        <w:t>Keywords</w:t>
      </w:r>
      <w:r w:rsidRPr="00ED223A">
        <w:rPr>
          <w:rFonts w:ascii="Arial" w:hAnsi="Arial" w:cs="Arial"/>
          <w:color w:val="002060"/>
          <w:sz w:val="24"/>
          <w:szCs w:val="24"/>
          <w:lang w:val="en-US"/>
        </w:rPr>
        <w:t>: earmolds; 3D technology; hearing loss</w:t>
      </w:r>
    </w:p>
    <w:p w14:paraId="39261D36" w14:textId="77777777" w:rsidR="00D20E59" w:rsidRPr="00ED223A" w:rsidRDefault="00D20E59" w:rsidP="00EB5512">
      <w:pPr>
        <w:autoSpaceDE w:val="0"/>
        <w:autoSpaceDN w:val="0"/>
        <w:adjustRightInd w:val="0"/>
        <w:spacing w:after="0" w:line="360" w:lineRule="auto"/>
        <w:jc w:val="both"/>
        <w:rPr>
          <w:rFonts w:ascii="Arial" w:hAnsi="Arial" w:cs="Arial"/>
          <w:color w:val="002060"/>
          <w:sz w:val="24"/>
          <w:szCs w:val="24"/>
          <w:lang w:val="en-US"/>
        </w:rPr>
      </w:pPr>
    </w:p>
    <w:p w14:paraId="786ADDC8" w14:textId="77777777" w:rsidR="005E5714" w:rsidRPr="00ED223A" w:rsidRDefault="005E5714" w:rsidP="00D20E59">
      <w:pPr>
        <w:pStyle w:val="Ttulo4"/>
        <w:rPr>
          <w:color w:val="002060"/>
          <w:lang w:eastAsia="es-ES"/>
        </w:rPr>
      </w:pPr>
      <w:r w:rsidRPr="00ED223A">
        <w:rPr>
          <w:color w:val="002060"/>
        </w:rPr>
        <w:t>Referencias bibliográficas</w:t>
      </w:r>
    </w:p>
    <w:p w14:paraId="36CB2BE8" w14:textId="77777777" w:rsidR="005E5714" w:rsidRPr="00ED223A" w:rsidRDefault="005E5714" w:rsidP="00EB5512">
      <w:pPr>
        <w:autoSpaceDE w:val="0"/>
        <w:autoSpaceDN w:val="0"/>
        <w:adjustRightInd w:val="0"/>
        <w:spacing w:after="0" w:line="360" w:lineRule="auto"/>
        <w:jc w:val="both"/>
        <w:rPr>
          <w:rFonts w:ascii="Arial" w:hAnsi="Arial" w:cs="Arial"/>
          <w:sz w:val="24"/>
          <w:szCs w:val="24"/>
          <w:lang w:val="en-US" w:eastAsia="es-ES"/>
        </w:rPr>
      </w:pPr>
    </w:p>
    <w:p w14:paraId="2B602CA3" w14:textId="77777777" w:rsidR="005E5714" w:rsidRPr="00ED223A" w:rsidRDefault="005E5714" w:rsidP="00EB5512">
      <w:pPr>
        <w:numPr>
          <w:ilvl w:val="0"/>
          <w:numId w:val="9"/>
        </w:numPr>
        <w:autoSpaceDE w:val="0"/>
        <w:autoSpaceDN w:val="0"/>
        <w:adjustRightInd w:val="0"/>
        <w:spacing w:after="0" w:line="360" w:lineRule="auto"/>
        <w:jc w:val="both"/>
        <w:rPr>
          <w:rFonts w:ascii="Arial" w:hAnsi="Arial" w:cs="Arial"/>
          <w:color w:val="002060"/>
          <w:sz w:val="24"/>
          <w:szCs w:val="24"/>
          <w:lang w:val="en-US" w:eastAsia="es-ES"/>
        </w:rPr>
      </w:pPr>
      <w:r w:rsidRPr="00ED223A">
        <w:rPr>
          <w:rFonts w:ascii="Arial" w:hAnsi="Arial" w:cs="Arial"/>
          <w:color w:val="002060"/>
          <w:sz w:val="24"/>
          <w:szCs w:val="24"/>
          <w:lang w:val="en-US" w:eastAsia="es-ES"/>
        </w:rPr>
        <w:t>Alnıaçık A, Nur S. The Effects of Silicone and Acrylic Ear Mold Materials on Outer Ear Canal Resonance Characteristics. J Int Adv Otol. 2016</w:t>
      </w:r>
      <w:proofErr w:type="gramStart"/>
      <w:r w:rsidRPr="00ED223A">
        <w:rPr>
          <w:rFonts w:ascii="Arial" w:hAnsi="Arial" w:cs="Arial"/>
          <w:color w:val="002060"/>
          <w:sz w:val="24"/>
          <w:szCs w:val="24"/>
          <w:lang w:val="en-US" w:eastAsia="es-ES"/>
        </w:rPr>
        <w:t>;12</w:t>
      </w:r>
      <w:proofErr w:type="gramEnd"/>
      <w:r w:rsidRPr="00ED223A">
        <w:rPr>
          <w:rFonts w:ascii="Arial" w:hAnsi="Arial" w:cs="Arial"/>
          <w:color w:val="002060"/>
          <w:sz w:val="24"/>
          <w:szCs w:val="24"/>
          <w:lang w:val="en-US" w:eastAsia="es-ES"/>
        </w:rPr>
        <w:t>(2):189-93.</w:t>
      </w:r>
    </w:p>
    <w:p w14:paraId="239D3C63" w14:textId="77777777" w:rsidR="005E5714" w:rsidRPr="00ED223A" w:rsidRDefault="00A97EC6" w:rsidP="00EB5512">
      <w:pPr>
        <w:numPr>
          <w:ilvl w:val="0"/>
          <w:numId w:val="9"/>
        </w:numPr>
        <w:autoSpaceDE w:val="0"/>
        <w:autoSpaceDN w:val="0"/>
        <w:adjustRightInd w:val="0"/>
        <w:spacing w:after="0" w:line="360" w:lineRule="auto"/>
        <w:jc w:val="both"/>
        <w:rPr>
          <w:rFonts w:ascii="Arial" w:hAnsi="Arial" w:cs="Arial"/>
          <w:color w:val="002060"/>
          <w:sz w:val="24"/>
          <w:szCs w:val="24"/>
          <w:lang w:val="en-US" w:eastAsia="es-ES"/>
        </w:rPr>
      </w:pPr>
      <w:hyperlink r:id="rId45" w:history="1">
        <w:r w:rsidR="005E5714" w:rsidRPr="00ED223A">
          <w:rPr>
            <w:rFonts w:ascii="Arial" w:hAnsi="Arial" w:cs="Arial"/>
            <w:color w:val="002060"/>
            <w:sz w:val="24"/>
            <w:szCs w:val="24"/>
            <w:lang w:val="en-US" w:eastAsia="es-ES"/>
          </w:rPr>
          <w:t>Chen C</w:t>
        </w:r>
      </w:hyperlink>
      <w:r w:rsidR="005E5714" w:rsidRPr="00ED223A">
        <w:rPr>
          <w:rFonts w:ascii="Arial" w:hAnsi="Arial" w:cs="Arial"/>
          <w:color w:val="002060"/>
          <w:sz w:val="24"/>
          <w:szCs w:val="24"/>
          <w:lang w:val="en-US" w:eastAsia="es-ES"/>
        </w:rPr>
        <w:t>, </w:t>
      </w:r>
      <w:hyperlink r:id="rId46" w:history="1">
        <w:r w:rsidR="005E5714" w:rsidRPr="00ED223A">
          <w:rPr>
            <w:rFonts w:ascii="Arial" w:hAnsi="Arial" w:cs="Arial"/>
            <w:color w:val="002060"/>
            <w:sz w:val="24"/>
            <w:szCs w:val="24"/>
            <w:lang w:val="en-US" w:eastAsia="es-ES"/>
          </w:rPr>
          <w:t>Hsieh L</w:t>
        </w:r>
      </w:hyperlink>
      <w:r w:rsidR="005E5714" w:rsidRPr="00ED223A">
        <w:rPr>
          <w:rFonts w:ascii="Arial" w:hAnsi="Arial" w:cs="Arial"/>
          <w:color w:val="002060"/>
          <w:sz w:val="24"/>
          <w:szCs w:val="24"/>
          <w:lang w:val="en-US" w:eastAsia="es-ES"/>
        </w:rPr>
        <w:t>, </w:t>
      </w:r>
      <w:hyperlink r:id="rId47" w:history="1">
        <w:r w:rsidR="005E5714" w:rsidRPr="00ED223A">
          <w:rPr>
            <w:rFonts w:ascii="Arial" w:hAnsi="Arial" w:cs="Arial"/>
            <w:color w:val="002060"/>
            <w:sz w:val="24"/>
            <w:szCs w:val="24"/>
            <w:lang w:val="en-US" w:eastAsia="es-ES"/>
          </w:rPr>
          <w:t>Chiang Y</w:t>
        </w:r>
      </w:hyperlink>
      <w:r w:rsidR="005E5714" w:rsidRPr="00ED223A">
        <w:rPr>
          <w:rFonts w:ascii="Arial" w:hAnsi="Arial" w:cs="Arial"/>
          <w:color w:val="002060"/>
          <w:sz w:val="24"/>
          <w:szCs w:val="24"/>
          <w:lang w:val="en-US" w:eastAsia="es-ES"/>
        </w:rPr>
        <w:t>, </w:t>
      </w:r>
      <w:hyperlink r:id="rId48" w:history="1">
        <w:r w:rsidR="005E5714" w:rsidRPr="00ED223A">
          <w:rPr>
            <w:rFonts w:ascii="Arial" w:hAnsi="Arial" w:cs="Arial"/>
            <w:color w:val="002060"/>
            <w:sz w:val="24"/>
            <w:szCs w:val="24"/>
            <w:lang w:val="en-US" w:eastAsia="es-ES"/>
          </w:rPr>
          <w:t>Cheng W</w:t>
        </w:r>
      </w:hyperlink>
      <w:r w:rsidR="005E5714" w:rsidRPr="00ED223A">
        <w:rPr>
          <w:rFonts w:ascii="Arial" w:hAnsi="Arial" w:cs="Arial"/>
          <w:color w:val="002060"/>
          <w:sz w:val="24"/>
          <w:szCs w:val="24"/>
          <w:lang w:val="en-US" w:eastAsia="es-ES"/>
        </w:rPr>
        <w:t>. Feasibility of High-Resolution Computed Tomography Imaging for Obtaining Ear Impressions for Hearing Aid Fitting. Otolaryngol Head and Neck Surgery. 2019</w:t>
      </w:r>
      <w:proofErr w:type="gramStart"/>
      <w:r w:rsidR="005E5714" w:rsidRPr="00ED223A">
        <w:rPr>
          <w:rFonts w:ascii="Arial" w:hAnsi="Arial" w:cs="Arial"/>
          <w:color w:val="002060"/>
          <w:sz w:val="24"/>
          <w:szCs w:val="24"/>
          <w:lang w:val="en-US" w:eastAsia="es-ES"/>
        </w:rPr>
        <w:t>;161</w:t>
      </w:r>
      <w:proofErr w:type="gramEnd"/>
      <w:r w:rsidR="005E5714" w:rsidRPr="00ED223A">
        <w:rPr>
          <w:rFonts w:ascii="Arial" w:hAnsi="Arial" w:cs="Arial"/>
          <w:color w:val="002060"/>
          <w:sz w:val="24"/>
          <w:szCs w:val="24"/>
          <w:lang w:val="en-US" w:eastAsia="es-ES"/>
        </w:rPr>
        <w:t>(4):666-7.</w:t>
      </w:r>
    </w:p>
    <w:p w14:paraId="62226D44" w14:textId="77777777" w:rsidR="005E5714" w:rsidRPr="00ED223A" w:rsidRDefault="005E5714" w:rsidP="00EB5512">
      <w:pPr>
        <w:numPr>
          <w:ilvl w:val="0"/>
          <w:numId w:val="9"/>
        </w:numPr>
        <w:autoSpaceDE w:val="0"/>
        <w:autoSpaceDN w:val="0"/>
        <w:adjustRightInd w:val="0"/>
        <w:spacing w:after="0" w:line="360" w:lineRule="auto"/>
        <w:jc w:val="both"/>
        <w:rPr>
          <w:rFonts w:ascii="Arial" w:hAnsi="Arial" w:cs="Arial"/>
          <w:color w:val="002060"/>
          <w:sz w:val="24"/>
          <w:szCs w:val="24"/>
          <w:lang w:val="en-US" w:eastAsia="es-ES"/>
        </w:rPr>
      </w:pPr>
      <w:r w:rsidRPr="00ED223A">
        <w:rPr>
          <w:rFonts w:ascii="Arial" w:hAnsi="Arial" w:cs="Arial"/>
          <w:color w:val="002060"/>
          <w:sz w:val="24"/>
          <w:szCs w:val="24"/>
          <w:lang w:val="en-US" w:eastAsia="es-ES"/>
        </w:rPr>
        <w:t xml:space="preserve">Cortez R, Dinulescu N, Skafte K, Olson B, Keenan D, </w:t>
      </w:r>
      <w:proofErr w:type="gramStart"/>
      <w:r w:rsidRPr="00ED223A">
        <w:rPr>
          <w:rFonts w:ascii="Arial" w:hAnsi="Arial" w:cs="Arial"/>
          <w:color w:val="002060"/>
          <w:sz w:val="24"/>
          <w:szCs w:val="24"/>
          <w:lang w:val="en-US" w:eastAsia="es-ES"/>
        </w:rPr>
        <w:t>Kuk</w:t>
      </w:r>
      <w:proofErr w:type="gramEnd"/>
      <w:r w:rsidRPr="00ED223A">
        <w:rPr>
          <w:rFonts w:ascii="Arial" w:hAnsi="Arial" w:cs="Arial"/>
          <w:color w:val="002060"/>
          <w:sz w:val="24"/>
          <w:szCs w:val="24"/>
          <w:lang w:val="en-US" w:eastAsia="es-ES"/>
        </w:rPr>
        <w:t xml:space="preserve"> F. Changing with the times: applying digital technology to hearing aid shell manufacturing. Hear Rev. 2004</w:t>
      </w:r>
      <w:proofErr w:type="gramStart"/>
      <w:r w:rsidRPr="00ED223A">
        <w:rPr>
          <w:rFonts w:ascii="Arial" w:hAnsi="Arial" w:cs="Arial"/>
          <w:color w:val="002060"/>
          <w:sz w:val="24"/>
          <w:szCs w:val="24"/>
          <w:lang w:val="en-US" w:eastAsia="es-ES"/>
        </w:rPr>
        <w:t>;11</w:t>
      </w:r>
      <w:proofErr w:type="gramEnd"/>
      <w:r w:rsidRPr="00ED223A">
        <w:rPr>
          <w:rFonts w:ascii="Arial" w:hAnsi="Arial" w:cs="Arial"/>
          <w:color w:val="002060"/>
          <w:sz w:val="24"/>
          <w:szCs w:val="24"/>
          <w:lang w:val="en-US" w:eastAsia="es-ES"/>
        </w:rPr>
        <w:t>(3):30-8.</w:t>
      </w:r>
    </w:p>
    <w:p w14:paraId="5DC6B898" w14:textId="77777777" w:rsidR="005E5714" w:rsidRPr="00ED223A" w:rsidRDefault="005E5714" w:rsidP="00EB5512">
      <w:pPr>
        <w:numPr>
          <w:ilvl w:val="0"/>
          <w:numId w:val="9"/>
        </w:numPr>
        <w:autoSpaceDE w:val="0"/>
        <w:autoSpaceDN w:val="0"/>
        <w:adjustRightInd w:val="0"/>
        <w:spacing w:after="0" w:line="360" w:lineRule="auto"/>
        <w:jc w:val="both"/>
        <w:rPr>
          <w:rFonts w:ascii="Arial" w:hAnsi="Arial" w:cs="Arial"/>
          <w:color w:val="002060"/>
          <w:sz w:val="24"/>
          <w:szCs w:val="24"/>
          <w:lang w:val="en-US" w:eastAsia="es-ES"/>
        </w:rPr>
      </w:pPr>
      <w:r w:rsidRPr="00ED223A">
        <w:rPr>
          <w:rFonts w:ascii="Arial" w:hAnsi="Arial" w:cs="Arial"/>
          <w:color w:val="002060"/>
          <w:sz w:val="24"/>
          <w:szCs w:val="24"/>
          <w:lang w:val="en-US" w:eastAsia="es-ES"/>
        </w:rPr>
        <w:t>Dillon H. Hearing aid earmolds, earshells and coupling systems. In: Hearing Aids. New York: Ed. Boomerang Press; 2012</w:t>
      </w:r>
    </w:p>
    <w:p w14:paraId="2BA498D4" w14:textId="77777777" w:rsidR="005E5714" w:rsidRPr="00ED223A" w:rsidRDefault="005E5714" w:rsidP="00EB5512">
      <w:pPr>
        <w:numPr>
          <w:ilvl w:val="0"/>
          <w:numId w:val="9"/>
        </w:numPr>
        <w:autoSpaceDE w:val="0"/>
        <w:autoSpaceDN w:val="0"/>
        <w:adjustRightInd w:val="0"/>
        <w:spacing w:after="0" w:line="360" w:lineRule="auto"/>
        <w:jc w:val="both"/>
        <w:rPr>
          <w:rFonts w:ascii="Arial" w:hAnsi="Arial" w:cs="Arial"/>
          <w:color w:val="002060"/>
          <w:sz w:val="24"/>
          <w:szCs w:val="24"/>
          <w:lang w:val="en-US" w:eastAsia="es-ES"/>
        </w:rPr>
      </w:pPr>
      <w:r w:rsidRPr="00ED223A">
        <w:rPr>
          <w:rFonts w:ascii="Arial" w:hAnsi="Arial" w:cs="Arial"/>
          <w:color w:val="002060"/>
          <w:sz w:val="24"/>
          <w:szCs w:val="24"/>
          <w:lang w:val="en-US" w:eastAsia="es-ES"/>
        </w:rPr>
        <w:t>Grimm T. Fused Deposition Modeling: A Technology Evaluation. The Time Compression-Technologies (Sthocolmo). 2003;11(2):14-21</w:t>
      </w:r>
    </w:p>
    <w:p w14:paraId="6487CF49" w14:textId="77777777" w:rsidR="005E5714" w:rsidRPr="00ED223A" w:rsidRDefault="005E5714" w:rsidP="00EB5512">
      <w:pPr>
        <w:numPr>
          <w:ilvl w:val="0"/>
          <w:numId w:val="9"/>
        </w:numPr>
        <w:autoSpaceDE w:val="0"/>
        <w:autoSpaceDN w:val="0"/>
        <w:adjustRightInd w:val="0"/>
        <w:spacing w:after="0" w:line="360" w:lineRule="auto"/>
        <w:jc w:val="both"/>
        <w:rPr>
          <w:rFonts w:ascii="Arial" w:hAnsi="Arial" w:cs="Arial"/>
          <w:color w:val="002060"/>
          <w:sz w:val="24"/>
          <w:szCs w:val="24"/>
          <w:lang w:val="en-US" w:eastAsia="es-ES"/>
        </w:rPr>
      </w:pPr>
      <w:r w:rsidRPr="00ED223A">
        <w:rPr>
          <w:rFonts w:ascii="Arial" w:hAnsi="Arial" w:cs="Arial"/>
          <w:color w:val="002060"/>
          <w:sz w:val="24"/>
          <w:szCs w:val="24"/>
          <w:lang w:val="en-US" w:eastAsia="es-ES"/>
        </w:rPr>
        <w:lastRenderedPageBreak/>
        <w:t>Kincade K. Rapid prototyping evolves into custom manufacturing. Pensilvania: Laser Focus World May; 2005.</w:t>
      </w:r>
    </w:p>
    <w:p w14:paraId="49280E4B" w14:textId="77777777" w:rsidR="005E5714" w:rsidRPr="00ED223A" w:rsidRDefault="005E5714" w:rsidP="00EB5512">
      <w:pPr>
        <w:numPr>
          <w:ilvl w:val="0"/>
          <w:numId w:val="9"/>
        </w:numPr>
        <w:autoSpaceDE w:val="0"/>
        <w:autoSpaceDN w:val="0"/>
        <w:adjustRightInd w:val="0"/>
        <w:spacing w:after="0" w:line="360" w:lineRule="auto"/>
        <w:jc w:val="both"/>
        <w:rPr>
          <w:rFonts w:ascii="Arial" w:hAnsi="Arial" w:cs="Arial"/>
          <w:color w:val="002060"/>
          <w:sz w:val="24"/>
          <w:szCs w:val="24"/>
          <w:lang w:val="en-US" w:eastAsia="es-ES"/>
        </w:rPr>
      </w:pPr>
      <w:r w:rsidRPr="00ED223A">
        <w:rPr>
          <w:rFonts w:ascii="Arial" w:hAnsi="Arial" w:cs="Arial"/>
          <w:color w:val="002060"/>
          <w:sz w:val="24"/>
          <w:szCs w:val="24"/>
          <w:shd w:val="clear" w:color="auto" w:fill="FFFFFF"/>
          <w:lang w:val="en-US"/>
        </w:rPr>
        <w:t>Painton S,</w:t>
      </w:r>
      <w:r w:rsidRPr="00ED223A">
        <w:rPr>
          <w:rStyle w:val="Textoennegrita"/>
          <w:rFonts w:ascii="Arial" w:hAnsi="Arial" w:cs="Arial"/>
          <w:color w:val="002060"/>
          <w:sz w:val="24"/>
          <w:szCs w:val="24"/>
          <w:shd w:val="clear" w:color="auto" w:fill="FFFFFF"/>
          <w:lang w:val="en-US"/>
        </w:rPr>
        <w:t> </w:t>
      </w:r>
      <w:r w:rsidRPr="00ED223A">
        <w:rPr>
          <w:rFonts w:ascii="Arial" w:hAnsi="Arial" w:cs="Arial"/>
          <w:color w:val="002060"/>
          <w:sz w:val="24"/>
          <w:szCs w:val="24"/>
          <w:shd w:val="clear" w:color="auto" w:fill="FFFFFF"/>
          <w:lang w:val="en-US"/>
        </w:rPr>
        <w:t>Sweeney T. Effects of probe tubes inserted through earmold vents on real-ear probe microphone measurements. </w:t>
      </w:r>
      <w:r w:rsidRPr="00ED223A">
        <w:rPr>
          <w:rFonts w:ascii="Arial" w:hAnsi="Arial" w:cs="Arial"/>
          <w:iCs/>
          <w:color w:val="002060"/>
          <w:sz w:val="24"/>
          <w:szCs w:val="24"/>
          <w:shd w:val="clear" w:color="auto" w:fill="FFFFFF"/>
          <w:lang w:val="en-US"/>
        </w:rPr>
        <w:t>Hearing Review</w:t>
      </w:r>
      <w:r w:rsidRPr="00ED223A">
        <w:rPr>
          <w:rFonts w:ascii="Arial" w:hAnsi="Arial" w:cs="Arial"/>
          <w:i/>
          <w:iCs/>
          <w:color w:val="002060"/>
          <w:sz w:val="24"/>
          <w:szCs w:val="24"/>
          <w:shd w:val="clear" w:color="auto" w:fill="FFFFFF"/>
          <w:lang w:val="en-US"/>
        </w:rPr>
        <w:t>. </w:t>
      </w:r>
      <w:r w:rsidRPr="00ED223A">
        <w:rPr>
          <w:rFonts w:ascii="Arial" w:hAnsi="Arial" w:cs="Arial"/>
          <w:color w:val="002060"/>
          <w:sz w:val="24"/>
          <w:szCs w:val="24"/>
          <w:shd w:val="clear" w:color="auto" w:fill="FFFFFF"/>
          <w:lang w:val="en-US"/>
        </w:rPr>
        <w:t>2019</w:t>
      </w:r>
      <w:proofErr w:type="gramStart"/>
      <w:r w:rsidRPr="00ED223A">
        <w:rPr>
          <w:rFonts w:ascii="Arial" w:hAnsi="Arial" w:cs="Arial"/>
          <w:color w:val="002060"/>
          <w:sz w:val="24"/>
          <w:szCs w:val="24"/>
          <w:shd w:val="clear" w:color="auto" w:fill="FFFFFF"/>
          <w:lang w:val="en-US"/>
        </w:rPr>
        <w:t>;26</w:t>
      </w:r>
      <w:proofErr w:type="gramEnd"/>
      <w:r w:rsidRPr="00ED223A">
        <w:rPr>
          <w:rFonts w:ascii="Arial" w:hAnsi="Arial" w:cs="Arial"/>
          <w:color w:val="002060"/>
          <w:sz w:val="24"/>
          <w:szCs w:val="24"/>
          <w:shd w:val="clear" w:color="auto" w:fill="FFFFFF"/>
          <w:lang w:val="en-US"/>
        </w:rPr>
        <w:t>(9):24-8.</w:t>
      </w:r>
    </w:p>
    <w:p w14:paraId="20B926DE" w14:textId="77777777" w:rsidR="005E5714" w:rsidRPr="00ED223A" w:rsidRDefault="005E5714" w:rsidP="00EB5512">
      <w:pPr>
        <w:numPr>
          <w:ilvl w:val="0"/>
          <w:numId w:val="9"/>
        </w:numPr>
        <w:autoSpaceDE w:val="0"/>
        <w:autoSpaceDN w:val="0"/>
        <w:adjustRightInd w:val="0"/>
        <w:spacing w:after="0" w:line="360" w:lineRule="auto"/>
        <w:jc w:val="both"/>
        <w:rPr>
          <w:rFonts w:ascii="Arial" w:hAnsi="Arial" w:cs="Arial"/>
          <w:color w:val="002060"/>
          <w:sz w:val="24"/>
          <w:szCs w:val="24"/>
          <w:lang w:val="en-US" w:eastAsia="es-ES"/>
        </w:rPr>
      </w:pPr>
      <w:r w:rsidRPr="00ED223A">
        <w:rPr>
          <w:rFonts w:ascii="Arial" w:hAnsi="Arial" w:cs="Arial"/>
          <w:color w:val="002060"/>
          <w:sz w:val="24"/>
          <w:szCs w:val="24"/>
          <w:shd w:val="clear" w:color="auto" w:fill="FFFFFF"/>
          <w:lang w:val="en-US"/>
        </w:rPr>
        <w:t>Pirzanski C. Ear mold retention issues: Why do these ear molds keep falling out? </w:t>
      </w:r>
      <w:r w:rsidRPr="00ED223A">
        <w:rPr>
          <w:rStyle w:val="nfasis"/>
          <w:rFonts w:ascii="Arial" w:hAnsi="Arial" w:cs="Arial"/>
          <w:i w:val="0"/>
          <w:color w:val="002060"/>
          <w:sz w:val="24"/>
          <w:szCs w:val="24"/>
          <w:shd w:val="clear" w:color="auto" w:fill="FFFFFF"/>
          <w:lang w:val="en-US"/>
        </w:rPr>
        <w:t>Hearing Review</w:t>
      </w:r>
      <w:r w:rsidRPr="00ED223A">
        <w:rPr>
          <w:rFonts w:ascii="Arial" w:hAnsi="Arial" w:cs="Arial"/>
          <w:color w:val="002060"/>
          <w:sz w:val="24"/>
          <w:szCs w:val="24"/>
          <w:shd w:val="clear" w:color="auto" w:fill="FFFFFF"/>
          <w:lang w:val="en-US"/>
        </w:rPr>
        <w:t>. 2010</w:t>
      </w:r>
      <w:proofErr w:type="gramStart"/>
      <w:r w:rsidRPr="00ED223A">
        <w:rPr>
          <w:rFonts w:ascii="Arial" w:hAnsi="Arial" w:cs="Arial"/>
          <w:color w:val="002060"/>
          <w:sz w:val="24"/>
          <w:szCs w:val="24"/>
          <w:shd w:val="clear" w:color="auto" w:fill="FFFFFF"/>
          <w:lang w:val="en-US"/>
        </w:rPr>
        <w:t>;17</w:t>
      </w:r>
      <w:proofErr w:type="gramEnd"/>
      <w:r w:rsidRPr="00ED223A">
        <w:rPr>
          <w:rFonts w:ascii="Arial" w:hAnsi="Arial" w:cs="Arial"/>
          <w:color w:val="002060"/>
          <w:sz w:val="24"/>
          <w:szCs w:val="24"/>
          <w:shd w:val="clear" w:color="auto" w:fill="FFFFFF"/>
          <w:lang w:val="en-US"/>
        </w:rPr>
        <w:t>(5):26-34.</w:t>
      </w:r>
    </w:p>
    <w:p w14:paraId="7A14E165" w14:textId="77777777" w:rsidR="005E5714" w:rsidRPr="00ED223A" w:rsidRDefault="005E5714" w:rsidP="00EB5512">
      <w:pPr>
        <w:numPr>
          <w:ilvl w:val="0"/>
          <w:numId w:val="9"/>
        </w:numPr>
        <w:autoSpaceDE w:val="0"/>
        <w:autoSpaceDN w:val="0"/>
        <w:adjustRightInd w:val="0"/>
        <w:spacing w:after="0" w:line="360" w:lineRule="auto"/>
        <w:jc w:val="both"/>
        <w:rPr>
          <w:rFonts w:ascii="Arial" w:hAnsi="Arial" w:cs="Arial"/>
          <w:color w:val="002060"/>
          <w:sz w:val="24"/>
          <w:szCs w:val="24"/>
          <w:lang w:val="en-US" w:eastAsia="es-ES"/>
        </w:rPr>
      </w:pPr>
      <w:r w:rsidRPr="00ED223A">
        <w:rPr>
          <w:rFonts w:ascii="Arial" w:hAnsi="Arial" w:cs="Arial"/>
          <w:color w:val="002060"/>
          <w:sz w:val="24"/>
          <w:szCs w:val="24"/>
          <w:shd w:val="clear" w:color="auto" w:fill="FFFFFF"/>
          <w:lang w:val="en-US"/>
        </w:rPr>
        <w:t>Taylor B, Teter D. Ear molds: Practical considerations to improve performance in hearing aids. </w:t>
      </w:r>
      <w:r w:rsidRPr="00ED223A">
        <w:rPr>
          <w:rFonts w:ascii="Arial" w:hAnsi="Arial" w:cs="Arial"/>
          <w:iCs/>
          <w:color w:val="002060"/>
          <w:sz w:val="24"/>
          <w:szCs w:val="24"/>
          <w:shd w:val="clear" w:color="auto" w:fill="FFFFFF"/>
          <w:lang w:val="en-US"/>
        </w:rPr>
        <w:t>Hearing Review</w:t>
      </w:r>
      <w:r w:rsidRPr="00ED223A">
        <w:rPr>
          <w:rFonts w:ascii="Arial" w:hAnsi="Arial" w:cs="Arial"/>
          <w:i/>
          <w:iCs/>
          <w:color w:val="002060"/>
          <w:sz w:val="24"/>
          <w:szCs w:val="24"/>
          <w:shd w:val="clear" w:color="auto" w:fill="FFFFFF"/>
          <w:lang w:val="en-US"/>
        </w:rPr>
        <w:t>.</w:t>
      </w:r>
      <w:r w:rsidRPr="00ED223A">
        <w:rPr>
          <w:rFonts w:ascii="Arial" w:hAnsi="Arial" w:cs="Arial"/>
          <w:color w:val="002060"/>
          <w:sz w:val="24"/>
          <w:szCs w:val="24"/>
          <w:shd w:val="clear" w:color="auto" w:fill="FFFFFF"/>
          <w:lang w:val="en-US"/>
        </w:rPr>
        <w:t> 2009</w:t>
      </w:r>
      <w:proofErr w:type="gramStart"/>
      <w:r w:rsidRPr="00ED223A">
        <w:rPr>
          <w:rFonts w:ascii="Arial" w:hAnsi="Arial" w:cs="Arial"/>
          <w:color w:val="002060"/>
          <w:sz w:val="24"/>
          <w:szCs w:val="24"/>
          <w:shd w:val="clear" w:color="auto" w:fill="FFFFFF"/>
          <w:lang w:val="en-US"/>
        </w:rPr>
        <w:t>;16</w:t>
      </w:r>
      <w:proofErr w:type="gramEnd"/>
      <w:r w:rsidRPr="00ED223A">
        <w:rPr>
          <w:rFonts w:ascii="Arial" w:hAnsi="Arial" w:cs="Arial"/>
          <w:color w:val="002060"/>
          <w:sz w:val="24"/>
          <w:szCs w:val="24"/>
          <w:shd w:val="clear" w:color="auto" w:fill="FFFFFF"/>
          <w:lang w:val="en-US"/>
        </w:rPr>
        <w:t>(10):10-4.</w:t>
      </w:r>
    </w:p>
    <w:p w14:paraId="0E17DC3A" w14:textId="77777777" w:rsidR="005E5714" w:rsidRPr="00ED223A" w:rsidRDefault="005E5714" w:rsidP="00EB5512">
      <w:pPr>
        <w:numPr>
          <w:ilvl w:val="0"/>
          <w:numId w:val="9"/>
        </w:numPr>
        <w:autoSpaceDE w:val="0"/>
        <w:autoSpaceDN w:val="0"/>
        <w:adjustRightInd w:val="0"/>
        <w:spacing w:after="0" w:line="360" w:lineRule="auto"/>
        <w:jc w:val="both"/>
        <w:rPr>
          <w:rFonts w:ascii="Arial" w:hAnsi="Arial" w:cs="Arial"/>
          <w:color w:val="002060"/>
          <w:sz w:val="24"/>
          <w:szCs w:val="24"/>
          <w:lang w:val="en-US" w:eastAsia="es-ES"/>
        </w:rPr>
      </w:pPr>
      <w:r w:rsidRPr="00ED223A">
        <w:rPr>
          <w:rFonts w:ascii="Arial" w:hAnsi="Arial" w:cs="Arial"/>
          <w:color w:val="002060"/>
          <w:sz w:val="24"/>
          <w:szCs w:val="24"/>
          <w:lang w:val="en-US" w:eastAsia="es-ES"/>
        </w:rPr>
        <w:t>Zbigniew J, Czajkiewicz. Application of Rapid Prototyping Technology to Ear mold Production. Holand: Manual technology; 2006.</w:t>
      </w:r>
    </w:p>
    <w:p w14:paraId="44684C5A" w14:textId="77777777" w:rsidR="005E5714" w:rsidRPr="00ED223A" w:rsidRDefault="005E5714" w:rsidP="00EB5512">
      <w:pPr>
        <w:spacing w:after="0" w:line="360" w:lineRule="auto"/>
        <w:rPr>
          <w:rFonts w:ascii="Arial" w:hAnsi="Arial" w:cs="Arial"/>
          <w:sz w:val="24"/>
          <w:szCs w:val="24"/>
          <w:lang w:val="en-US"/>
        </w:rPr>
      </w:pPr>
    </w:p>
    <w:p w14:paraId="622625C9" w14:textId="77777777" w:rsidR="00D20E59" w:rsidRPr="00ED223A" w:rsidRDefault="006C4691" w:rsidP="00EB5512">
      <w:pPr>
        <w:spacing w:after="0" w:line="360" w:lineRule="auto"/>
        <w:rPr>
          <w:rFonts w:ascii="Arial" w:hAnsi="Arial" w:cs="Arial"/>
          <w:b/>
          <w:color w:val="002060"/>
          <w:sz w:val="24"/>
          <w:szCs w:val="24"/>
          <w:lang w:val="en-US"/>
        </w:rPr>
      </w:pPr>
      <w:r w:rsidRPr="00ED223A">
        <w:rPr>
          <w:rFonts w:ascii="Arial" w:hAnsi="Arial" w:cs="Arial"/>
          <w:b/>
          <w:color w:val="002060"/>
          <w:sz w:val="24"/>
          <w:szCs w:val="24"/>
          <w:lang w:val="en-US"/>
        </w:rPr>
        <w:t>T10</w:t>
      </w:r>
      <w:r w:rsidR="00D20E59" w:rsidRPr="00ED223A">
        <w:rPr>
          <w:rFonts w:ascii="Arial" w:hAnsi="Arial" w:cs="Arial"/>
          <w:b/>
          <w:color w:val="002060"/>
          <w:sz w:val="24"/>
          <w:szCs w:val="24"/>
          <w:lang w:val="en-US"/>
        </w:rPr>
        <w:t xml:space="preserve"> </w:t>
      </w:r>
    </w:p>
    <w:p w14:paraId="7045E3C5" w14:textId="775E97D3" w:rsidR="005E5714" w:rsidRPr="00ED223A" w:rsidRDefault="00D20E59" w:rsidP="00EB5512">
      <w:pPr>
        <w:spacing w:after="0" w:line="360" w:lineRule="auto"/>
        <w:rPr>
          <w:rFonts w:ascii="Arial" w:hAnsi="Arial" w:cs="Arial"/>
          <w:b/>
          <w:color w:val="002060"/>
          <w:sz w:val="24"/>
          <w:szCs w:val="24"/>
          <w:lang w:val="en-US"/>
        </w:rPr>
      </w:pPr>
      <w:r w:rsidRPr="00ED223A">
        <w:rPr>
          <w:rFonts w:ascii="Arial" w:hAnsi="Arial" w:cs="Arial"/>
          <w:b/>
          <w:color w:val="002060"/>
          <w:sz w:val="24"/>
          <w:szCs w:val="24"/>
          <w:lang w:val="en-US"/>
        </w:rPr>
        <w:t>Keloid in Auricular Pavilion</w:t>
      </w:r>
    </w:p>
    <w:p w14:paraId="443FFCEB" w14:textId="77777777" w:rsidR="005E5714" w:rsidRPr="00ED223A" w:rsidRDefault="005E5714" w:rsidP="00EB5512">
      <w:pPr>
        <w:spacing w:after="0" w:line="360" w:lineRule="auto"/>
        <w:rPr>
          <w:rFonts w:ascii="Arial" w:hAnsi="Arial" w:cs="Arial"/>
          <w:b/>
          <w:sz w:val="24"/>
          <w:szCs w:val="24"/>
          <w:lang w:val="en-US"/>
        </w:rPr>
      </w:pPr>
      <w:r w:rsidRPr="00ED223A">
        <w:rPr>
          <w:rFonts w:ascii="Arial" w:hAnsi="Arial" w:cs="Arial"/>
          <w:b/>
          <w:sz w:val="24"/>
          <w:szCs w:val="24"/>
          <w:lang w:val="en-US"/>
        </w:rPr>
        <w:t>Queloide en pabellón auricular</w:t>
      </w:r>
    </w:p>
    <w:p w14:paraId="02F36D32" w14:textId="77777777" w:rsidR="00D20E59" w:rsidRPr="00ED223A" w:rsidRDefault="00D20E59" w:rsidP="00EB5512">
      <w:pPr>
        <w:spacing w:after="0" w:line="360" w:lineRule="auto"/>
        <w:rPr>
          <w:rFonts w:ascii="Arial" w:hAnsi="Arial" w:cs="Arial"/>
          <w:b/>
          <w:sz w:val="24"/>
          <w:szCs w:val="24"/>
          <w:lang w:val="en-US"/>
        </w:rPr>
      </w:pPr>
    </w:p>
    <w:p w14:paraId="65D6A30D" w14:textId="4B83AB63" w:rsidR="005E5714" w:rsidRPr="00ED223A" w:rsidRDefault="00D20E59" w:rsidP="00D20E59">
      <w:pPr>
        <w:pStyle w:val="Ttulo2"/>
        <w:rPr>
          <w:lang w:val="en-US"/>
        </w:rPr>
      </w:pPr>
      <w:r w:rsidRPr="00ED223A">
        <w:rPr>
          <w:lang w:val="en-US"/>
        </w:rPr>
        <w:t>ABSTRACT</w:t>
      </w:r>
      <w:r w:rsidR="00786478" w:rsidRPr="00ED223A">
        <w:rPr>
          <w:lang w:val="en-US"/>
        </w:rPr>
        <w:t xml:space="preserve"> </w:t>
      </w:r>
    </w:p>
    <w:p w14:paraId="0C557E01" w14:textId="77777777" w:rsidR="00786478" w:rsidRPr="00ED223A" w:rsidRDefault="00786478" w:rsidP="00786478">
      <w:pPr>
        <w:spacing w:after="0" w:line="360" w:lineRule="auto"/>
        <w:jc w:val="both"/>
        <w:rPr>
          <w:rFonts w:ascii="Arial" w:hAnsi="Arial" w:cs="Arial"/>
          <w:color w:val="002060"/>
          <w:sz w:val="24"/>
          <w:szCs w:val="24"/>
          <w:lang w:val="en-US"/>
        </w:rPr>
      </w:pPr>
      <w:r w:rsidRPr="00ED223A">
        <w:rPr>
          <w:rFonts w:ascii="Arial" w:hAnsi="Arial" w:cs="Arial"/>
          <w:b/>
          <w:color w:val="002060"/>
          <w:sz w:val="24"/>
          <w:szCs w:val="24"/>
          <w:lang w:val="en-US"/>
        </w:rPr>
        <w:t>Introduction</w:t>
      </w:r>
      <w:r w:rsidRPr="00ED223A">
        <w:rPr>
          <w:rFonts w:ascii="Arial" w:hAnsi="Arial" w:cs="Arial"/>
          <w:color w:val="002060"/>
          <w:sz w:val="24"/>
          <w:szCs w:val="24"/>
          <w:lang w:val="en-US"/>
        </w:rPr>
        <w:t>: Keloids are the result of an abnormal healing process, in which fibroblasts synthesize collagen excessively.</w:t>
      </w:r>
    </w:p>
    <w:p w14:paraId="00DFC072" w14:textId="77777777" w:rsidR="00786478" w:rsidRPr="00ED223A" w:rsidRDefault="00786478" w:rsidP="00786478">
      <w:pPr>
        <w:spacing w:after="0" w:line="360" w:lineRule="auto"/>
        <w:jc w:val="both"/>
        <w:rPr>
          <w:rFonts w:ascii="Arial" w:hAnsi="Arial" w:cs="Arial"/>
          <w:color w:val="002060"/>
          <w:sz w:val="24"/>
          <w:szCs w:val="24"/>
          <w:lang w:val="en-US"/>
        </w:rPr>
      </w:pPr>
      <w:r w:rsidRPr="00ED223A">
        <w:rPr>
          <w:rFonts w:ascii="Arial" w:hAnsi="Arial" w:cs="Arial"/>
          <w:b/>
          <w:color w:val="002060"/>
          <w:sz w:val="24"/>
          <w:szCs w:val="24"/>
          <w:lang w:val="en-US"/>
        </w:rPr>
        <w:t>Objective</w:t>
      </w:r>
      <w:r w:rsidRPr="00ED223A">
        <w:rPr>
          <w:rFonts w:ascii="Arial" w:hAnsi="Arial" w:cs="Arial"/>
          <w:color w:val="002060"/>
          <w:sz w:val="24"/>
          <w:szCs w:val="24"/>
          <w:lang w:val="en-US"/>
        </w:rPr>
        <w:t>: To describe the medical-surgical procedure in a patient with keloid in the auricular pavilion.</w:t>
      </w:r>
    </w:p>
    <w:p w14:paraId="22E6800D" w14:textId="59890D05" w:rsidR="00786478" w:rsidRPr="00ED223A" w:rsidRDefault="00786478" w:rsidP="00786478">
      <w:pPr>
        <w:pStyle w:val="Textoindependiente"/>
        <w:rPr>
          <w:bCs w:val="0"/>
        </w:rPr>
      </w:pPr>
      <w:r w:rsidRPr="00ED223A">
        <w:rPr>
          <w:b/>
          <w:bCs w:val="0"/>
        </w:rPr>
        <w:t>Case report:</w:t>
      </w:r>
      <w:r w:rsidRPr="00ED223A">
        <w:rPr>
          <w:bCs w:val="0"/>
        </w:rPr>
        <w:t xml:space="preserve"> </w:t>
      </w:r>
      <w:r w:rsidR="00625150" w:rsidRPr="00ED223A">
        <w:rPr>
          <w:bCs w:val="0"/>
        </w:rPr>
        <w:t>We report the case of a 25-year-old male patient</w:t>
      </w:r>
      <w:r w:rsidRPr="00ED223A">
        <w:rPr>
          <w:bCs w:val="0"/>
        </w:rPr>
        <w:t xml:space="preserve">, with a history of perforation of the right atrial pavilion due to the insertion of an earring or piercing. After 6 months, </w:t>
      </w:r>
      <w:r w:rsidR="0091615E" w:rsidRPr="00ED223A">
        <w:rPr>
          <w:bCs w:val="0"/>
        </w:rPr>
        <w:t xml:space="preserve">a </w:t>
      </w:r>
      <w:r w:rsidRPr="00ED223A">
        <w:rPr>
          <w:bCs w:val="0"/>
        </w:rPr>
        <w:t>painless volume increase began to develop in the retroauricular region.</w:t>
      </w:r>
    </w:p>
    <w:p w14:paraId="2D7E2D12" w14:textId="48847241" w:rsidR="00DB0C3F" w:rsidRPr="00ED223A" w:rsidRDefault="00786478" w:rsidP="00DB0C3F">
      <w:pPr>
        <w:spacing w:after="0" w:line="360" w:lineRule="auto"/>
        <w:jc w:val="both"/>
        <w:rPr>
          <w:rFonts w:ascii="Arial" w:hAnsi="Arial" w:cs="Arial"/>
          <w:sz w:val="24"/>
          <w:szCs w:val="24"/>
          <w:lang w:val="en-US"/>
        </w:rPr>
      </w:pPr>
      <w:r w:rsidRPr="00ED223A">
        <w:rPr>
          <w:rFonts w:ascii="Arial" w:hAnsi="Arial" w:cs="Arial"/>
          <w:b/>
          <w:color w:val="002060"/>
          <w:sz w:val="24"/>
          <w:szCs w:val="24"/>
          <w:lang w:val="en-US"/>
        </w:rPr>
        <w:t>Conclusions</w:t>
      </w:r>
      <w:r w:rsidRPr="00ED223A">
        <w:rPr>
          <w:rFonts w:ascii="Arial" w:hAnsi="Arial" w:cs="Arial"/>
          <w:color w:val="002060"/>
          <w:sz w:val="24"/>
          <w:szCs w:val="24"/>
          <w:lang w:val="en-US"/>
        </w:rPr>
        <w:t xml:space="preserve">: </w:t>
      </w:r>
      <w:r w:rsidR="00DB0C3F" w:rsidRPr="00ED223A">
        <w:rPr>
          <w:rFonts w:ascii="Arial" w:hAnsi="Arial" w:cs="Arial"/>
          <w:color w:val="002060"/>
          <w:sz w:val="24"/>
          <w:szCs w:val="24"/>
          <w:lang w:val="en-US"/>
        </w:rPr>
        <w:t>The combination of treatments uses intralesional injection of preoperative, transoperative, postoperative triamcinolone acetonide. The lesion exceresis exposes the mastoid periosteum and non-tension suture of skin and healthy teguments, which is followed-up in consultation with infiltration of triamcinolone acetonide in the wound and compression bandage. Both procedures are among provide excellent results after the three years of evolution without recurrence.</w:t>
      </w:r>
    </w:p>
    <w:p w14:paraId="46B6B5DE" w14:textId="77777777" w:rsidR="002615F3" w:rsidRPr="00ED223A" w:rsidRDefault="002615F3" w:rsidP="00EB5512">
      <w:pPr>
        <w:spacing w:after="0" w:line="360" w:lineRule="auto"/>
        <w:rPr>
          <w:rFonts w:ascii="Arial" w:eastAsia="Times New Roman" w:hAnsi="Arial" w:cs="Arial"/>
          <w:sz w:val="24"/>
          <w:szCs w:val="24"/>
          <w:lang w:val="en-US" w:eastAsia="es-ES"/>
        </w:rPr>
      </w:pPr>
    </w:p>
    <w:p w14:paraId="544B18CF" w14:textId="0A4DCD0C" w:rsidR="00D20E59" w:rsidRPr="00ED223A" w:rsidRDefault="00D20E59" w:rsidP="00EB5512">
      <w:pPr>
        <w:spacing w:after="0" w:line="360" w:lineRule="auto"/>
        <w:rPr>
          <w:rFonts w:ascii="Arial" w:hAnsi="Arial" w:cs="Arial"/>
          <w:color w:val="002060"/>
          <w:sz w:val="24"/>
          <w:szCs w:val="24"/>
          <w:lang w:val="en-US"/>
        </w:rPr>
      </w:pPr>
      <w:r w:rsidRPr="00ED223A">
        <w:rPr>
          <w:rFonts w:ascii="Arial" w:hAnsi="Arial" w:cs="Arial"/>
          <w:b/>
          <w:color w:val="002060"/>
          <w:sz w:val="24"/>
          <w:szCs w:val="24"/>
          <w:lang w:val="en-US"/>
        </w:rPr>
        <w:t>Keywords</w:t>
      </w:r>
      <w:r w:rsidRPr="00ED223A">
        <w:rPr>
          <w:rFonts w:ascii="Arial" w:hAnsi="Arial" w:cs="Arial"/>
          <w:color w:val="002060"/>
          <w:sz w:val="24"/>
          <w:szCs w:val="24"/>
          <w:lang w:val="en-US"/>
        </w:rPr>
        <w:t>: auricular pavilion; keloid; recurrence</w:t>
      </w:r>
    </w:p>
    <w:p w14:paraId="36311ED8" w14:textId="77777777" w:rsidR="005E5714" w:rsidRPr="00ED223A" w:rsidRDefault="005E5714" w:rsidP="00EB5512">
      <w:pPr>
        <w:spacing w:after="0" w:line="360" w:lineRule="auto"/>
        <w:rPr>
          <w:rFonts w:ascii="Arial" w:hAnsi="Arial" w:cs="Arial"/>
          <w:b/>
          <w:sz w:val="24"/>
          <w:szCs w:val="24"/>
          <w:lang w:val="en-US"/>
        </w:rPr>
      </w:pPr>
    </w:p>
    <w:p w14:paraId="15792415" w14:textId="77777777" w:rsidR="005E5714" w:rsidRPr="00ED223A" w:rsidRDefault="005E5714" w:rsidP="00EB5512">
      <w:pPr>
        <w:spacing w:after="0" w:line="360" w:lineRule="auto"/>
        <w:rPr>
          <w:rFonts w:ascii="Arial" w:hAnsi="Arial" w:cs="Arial"/>
          <w:color w:val="002060"/>
          <w:sz w:val="24"/>
          <w:szCs w:val="24"/>
          <w:lang w:val="en-US"/>
        </w:rPr>
      </w:pPr>
      <w:r w:rsidRPr="00ED223A">
        <w:rPr>
          <w:rFonts w:ascii="Arial" w:hAnsi="Arial" w:cs="Arial"/>
          <w:b/>
          <w:color w:val="002060"/>
          <w:sz w:val="24"/>
          <w:szCs w:val="24"/>
          <w:lang w:val="en-US"/>
        </w:rPr>
        <w:t>Referencias bibliográficas</w:t>
      </w:r>
      <w:r w:rsidRPr="00ED223A">
        <w:rPr>
          <w:rFonts w:ascii="Arial" w:hAnsi="Arial" w:cs="Arial"/>
          <w:color w:val="002060"/>
          <w:sz w:val="24"/>
          <w:szCs w:val="24"/>
          <w:lang w:val="en-US"/>
        </w:rPr>
        <w:t xml:space="preserve"> </w:t>
      </w:r>
    </w:p>
    <w:p w14:paraId="6369E469"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Bejerano M. Cicatrices queloides en pabellón auricular. Un problema no resuelto. Rev Cir Pediátric (España). </w:t>
      </w:r>
      <w:r w:rsidRPr="00ED223A">
        <w:rPr>
          <w:rFonts w:ascii="Arial" w:hAnsi="Arial" w:cs="Arial"/>
          <w:color w:val="002060"/>
          <w:sz w:val="24"/>
          <w:szCs w:val="24"/>
          <w:lang w:val="en-US"/>
        </w:rPr>
        <w:t>2014</w:t>
      </w:r>
      <w:proofErr w:type="gramStart"/>
      <w:r w:rsidRPr="00ED223A">
        <w:rPr>
          <w:rFonts w:ascii="Arial" w:hAnsi="Arial" w:cs="Arial"/>
          <w:color w:val="002060"/>
          <w:sz w:val="24"/>
          <w:szCs w:val="24"/>
          <w:lang w:val="en-US"/>
        </w:rPr>
        <w:t>;27</w:t>
      </w:r>
      <w:proofErr w:type="gramEnd"/>
      <w:r w:rsidRPr="00ED223A">
        <w:rPr>
          <w:rFonts w:ascii="Arial" w:hAnsi="Arial" w:cs="Arial"/>
          <w:color w:val="002060"/>
          <w:sz w:val="24"/>
          <w:szCs w:val="24"/>
          <w:lang w:val="en-US"/>
        </w:rPr>
        <w:t>(1):21-5.</w:t>
      </w:r>
    </w:p>
    <w:p w14:paraId="706C857B"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Gutierrez C. protocolo de tratamiento de cicatrices queloide en pabellón auricular. </w:t>
      </w:r>
      <w:r w:rsidRPr="00ED223A">
        <w:rPr>
          <w:rFonts w:ascii="Arial" w:hAnsi="Arial" w:cs="Arial"/>
          <w:color w:val="002060"/>
          <w:sz w:val="24"/>
          <w:szCs w:val="24"/>
          <w:lang w:val="en-US"/>
        </w:rPr>
        <w:t>Rev. Cir. Plástica Ibero-Latino- Americana. 2012</w:t>
      </w:r>
      <w:proofErr w:type="gramStart"/>
      <w:r w:rsidRPr="00ED223A">
        <w:rPr>
          <w:rFonts w:ascii="Arial" w:hAnsi="Arial" w:cs="Arial"/>
          <w:color w:val="002060"/>
          <w:sz w:val="24"/>
          <w:szCs w:val="24"/>
          <w:lang w:val="en-US"/>
        </w:rPr>
        <w:t>;38</w:t>
      </w:r>
      <w:proofErr w:type="gramEnd"/>
      <w:r w:rsidRPr="00ED223A">
        <w:rPr>
          <w:rFonts w:ascii="Arial" w:hAnsi="Arial" w:cs="Arial"/>
          <w:color w:val="002060"/>
          <w:sz w:val="24"/>
          <w:szCs w:val="24"/>
          <w:lang w:val="en-US"/>
        </w:rPr>
        <w:t>(1):49-51.</w:t>
      </w:r>
    </w:p>
    <w:p w14:paraId="0E49AAC2"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Wilson A. Erradication of Keloids. Surgical excision followed by a single of intralesional 5fluorouracilo and botulinum toxic. J Plast. Surg. 2013</w:t>
      </w:r>
      <w:proofErr w:type="gramStart"/>
      <w:r w:rsidRPr="00ED223A">
        <w:rPr>
          <w:rFonts w:ascii="Arial" w:hAnsi="Arial" w:cs="Arial"/>
          <w:color w:val="002060"/>
          <w:sz w:val="24"/>
          <w:szCs w:val="24"/>
          <w:lang w:val="en-US"/>
        </w:rPr>
        <w:t>;2</w:t>
      </w:r>
      <w:proofErr w:type="gramEnd"/>
      <w:r w:rsidRPr="00ED223A">
        <w:rPr>
          <w:rFonts w:ascii="Arial" w:hAnsi="Arial" w:cs="Arial"/>
          <w:color w:val="002060"/>
          <w:sz w:val="24"/>
          <w:szCs w:val="24"/>
          <w:lang w:val="en-US"/>
        </w:rPr>
        <w:t>(1):87-91.</w:t>
      </w:r>
    </w:p>
    <w:p w14:paraId="3B289DAF"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González P, Itati M. Cicatrices y queloides. </w:t>
      </w:r>
      <w:r w:rsidRPr="00ED223A">
        <w:rPr>
          <w:rFonts w:ascii="Arial" w:hAnsi="Arial" w:cs="Arial"/>
          <w:color w:val="002060"/>
          <w:sz w:val="24"/>
          <w:szCs w:val="24"/>
          <w:lang w:val="en-US"/>
        </w:rPr>
        <w:t>Rev Argentina Dermatol. 2015</w:t>
      </w:r>
      <w:proofErr w:type="gramStart"/>
      <w:r w:rsidRPr="00ED223A">
        <w:rPr>
          <w:rFonts w:ascii="Arial" w:hAnsi="Arial" w:cs="Arial"/>
          <w:color w:val="002060"/>
          <w:sz w:val="24"/>
          <w:szCs w:val="24"/>
          <w:lang w:val="en-US"/>
        </w:rPr>
        <w:t>;65</w:t>
      </w:r>
      <w:proofErr w:type="gramEnd"/>
      <w:r w:rsidRPr="00ED223A">
        <w:rPr>
          <w:rFonts w:ascii="Arial" w:hAnsi="Arial" w:cs="Arial"/>
          <w:color w:val="002060"/>
          <w:sz w:val="24"/>
          <w:szCs w:val="24"/>
          <w:lang w:val="en-US"/>
        </w:rPr>
        <w:t>(5):182-8.</w:t>
      </w:r>
    </w:p>
    <w:p w14:paraId="203607CF"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Seo H, Sung W. Tratamiento de queloides y cicatrices hipertróficas con Mitomicina C tópica e intralesional. </w:t>
      </w:r>
      <w:r w:rsidRPr="00ED223A">
        <w:rPr>
          <w:rFonts w:ascii="Arial" w:hAnsi="Arial" w:cs="Arial"/>
          <w:color w:val="002060"/>
          <w:sz w:val="24"/>
          <w:szCs w:val="24"/>
          <w:lang w:val="en-US"/>
        </w:rPr>
        <w:t>J Eur Acad Dermatologic. 2012</w:t>
      </w:r>
      <w:proofErr w:type="gramStart"/>
      <w:r w:rsidRPr="00ED223A">
        <w:rPr>
          <w:rFonts w:ascii="Arial" w:hAnsi="Arial" w:cs="Arial"/>
          <w:color w:val="002060"/>
          <w:sz w:val="24"/>
          <w:szCs w:val="24"/>
          <w:lang w:val="en-US"/>
        </w:rPr>
        <w:t>;26</w:t>
      </w:r>
      <w:proofErr w:type="gramEnd"/>
      <w:r w:rsidRPr="00ED223A">
        <w:rPr>
          <w:rFonts w:ascii="Arial" w:hAnsi="Arial" w:cs="Arial"/>
          <w:color w:val="002060"/>
          <w:sz w:val="24"/>
          <w:szCs w:val="24"/>
          <w:lang w:val="en-US"/>
        </w:rPr>
        <w:t>(5):634-8.</w:t>
      </w:r>
    </w:p>
    <w:p w14:paraId="53D663BE"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Habif T. Bening Skin Tumors. J Clinical Dermatolog (Philadelphia). 2016</w:t>
      </w:r>
      <w:proofErr w:type="gramStart"/>
      <w:r w:rsidRPr="00ED223A">
        <w:rPr>
          <w:rFonts w:ascii="Arial" w:hAnsi="Arial" w:cs="Arial"/>
          <w:color w:val="002060"/>
          <w:sz w:val="24"/>
          <w:szCs w:val="24"/>
          <w:lang w:val="en-US"/>
        </w:rPr>
        <w:t>;48</w:t>
      </w:r>
      <w:proofErr w:type="gramEnd"/>
      <w:r w:rsidRPr="00ED223A">
        <w:rPr>
          <w:rFonts w:ascii="Arial" w:hAnsi="Arial" w:cs="Arial"/>
          <w:color w:val="002060"/>
          <w:sz w:val="24"/>
          <w:szCs w:val="24"/>
          <w:lang w:val="en-US"/>
        </w:rPr>
        <w:t>(1):6-8.</w:t>
      </w:r>
    </w:p>
    <w:p w14:paraId="62BD5E2B"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Patterson J. Disorders of collagen. J Clinic Pathology. 2016</w:t>
      </w:r>
      <w:proofErr w:type="gramStart"/>
      <w:r w:rsidRPr="00ED223A">
        <w:rPr>
          <w:rFonts w:ascii="Arial" w:hAnsi="Arial" w:cs="Arial"/>
          <w:color w:val="002060"/>
          <w:sz w:val="24"/>
          <w:szCs w:val="24"/>
          <w:lang w:val="en-US"/>
        </w:rPr>
        <w:t>;4</w:t>
      </w:r>
      <w:proofErr w:type="gramEnd"/>
      <w:r w:rsidRPr="00ED223A">
        <w:rPr>
          <w:rFonts w:ascii="Arial" w:hAnsi="Arial" w:cs="Arial"/>
          <w:color w:val="002060"/>
          <w:sz w:val="24"/>
          <w:szCs w:val="24"/>
          <w:lang w:val="en-US"/>
        </w:rPr>
        <w:t>(2):14-21.</w:t>
      </w:r>
    </w:p>
    <w:p w14:paraId="15D271EA"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Quiroz M. Manual para la exploración del oído. </w:t>
      </w:r>
      <w:r w:rsidRPr="00ED223A">
        <w:rPr>
          <w:rFonts w:ascii="Arial" w:hAnsi="Arial" w:cs="Arial"/>
          <w:color w:val="002060"/>
          <w:sz w:val="24"/>
          <w:szCs w:val="24"/>
          <w:lang w:val="en-US"/>
        </w:rPr>
        <w:t>Rev Mex. 2016</w:t>
      </w:r>
      <w:proofErr w:type="gramStart"/>
      <w:r w:rsidRPr="00ED223A">
        <w:rPr>
          <w:rFonts w:ascii="Arial" w:hAnsi="Arial" w:cs="Arial"/>
          <w:color w:val="002060"/>
          <w:sz w:val="24"/>
          <w:szCs w:val="24"/>
          <w:lang w:val="en-US"/>
        </w:rPr>
        <w:t>;3</w:t>
      </w:r>
      <w:proofErr w:type="gramEnd"/>
      <w:r w:rsidRPr="00ED223A">
        <w:rPr>
          <w:rFonts w:ascii="Arial" w:hAnsi="Arial" w:cs="Arial"/>
          <w:color w:val="002060"/>
          <w:sz w:val="24"/>
          <w:szCs w:val="24"/>
          <w:lang w:val="en-US"/>
        </w:rPr>
        <w:t>(1):38-41.</w:t>
      </w:r>
    </w:p>
    <w:p w14:paraId="4568CCC3"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Jin R, Huang X</w:t>
      </w:r>
      <w:proofErr w:type="gramStart"/>
      <w:r w:rsidRPr="00ED223A">
        <w:rPr>
          <w:rFonts w:ascii="Arial" w:hAnsi="Arial" w:cs="Arial"/>
          <w:color w:val="002060"/>
          <w:sz w:val="24"/>
          <w:szCs w:val="24"/>
          <w:lang w:val="en-US"/>
        </w:rPr>
        <w:t>,Li</w:t>
      </w:r>
      <w:proofErr w:type="gramEnd"/>
      <w:r w:rsidRPr="00ED223A">
        <w:rPr>
          <w:rFonts w:ascii="Arial" w:hAnsi="Arial" w:cs="Arial"/>
          <w:color w:val="002060"/>
          <w:sz w:val="24"/>
          <w:szCs w:val="24"/>
          <w:lang w:val="en-US"/>
        </w:rPr>
        <w:t xml:space="preserve"> H. Laser therapy for prevention and treatment of pathology excessive scars. Plast Reconst Surg. 2013</w:t>
      </w:r>
      <w:proofErr w:type="gramStart"/>
      <w:r w:rsidRPr="00ED223A">
        <w:rPr>
          <w:rFonts w:ascii="Arial" w:hAnsi="Arial" w:cs="Arial"/>
          <w:color w:val="002060"/>
          <w:sz w:val="24"/>
          <w:szCs w:val="24"/>
          <w:lang w:val="en-US"/>
        </w:rPr>
        <w:t>;6</w:t>
      </w:r>
      <w:proofErr w:type="gramEnd"/>
      <w:r w:rsidRPr="00ED223A">
        <w:rPr>
          <w:rFonts w:ascii="Arial" w:hAnsi="Arial" w:cs="Arial"/>
          <w:color w:val="002060"/>
          <w:sz w:val="24"/>
          <w:szCs w:val="24"/>
          <w:lang w:val="en-US"/>
        </w:rPr>
        <w:t>(2):17-21.</w:t>
      </w:r>
    </w:p>
    <w:p w14:paraId="60843BDD"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Altamirano C. Cicatrización normal y patológica: una revisión actual de la fisiopatología y el manejo terapéutico. </w:t>
      </w:r>
      <w:r w:rsidRPr="00ED223A">
        <w:rPr>
          <w:rFonts w:ascii="Arial" w:hAnsi="Arial" w:cs="Arial"/>
          <w:color w:val="002060"/>
          <w:sz w:val="24"/>
          <w:szCs w:val="24"/>
          <w:lang w:val="en-US"/>
        </w:rPr>
        <w:t>Rev Argent Cir Plástic. 201</w:t>
      </w:r>
      <w:proofErr w:type="gramStart"/>
      <w:r w:rsidRPr="00ED223A">
        <w:rPr>
          <w:rFonts w:ascii="Arial" w:hAnsi="Arial" w:cs="Arial"/>
          <w:color w:val="002060"/>
          <w:sz w:val="24"/>
          <w:szCs w:val="24"/>
          <w:lang w:val="en-US"/>
        </w:rPr>
        <w:t>;2</w:t>
      </w:r>
      <w:proofErr w:type="gramEnd"/>
      <w:r w:rsidRPr="00ED223A">
        <w:rPr>
          <w:rFonts w:ascii="Arial" w:hAnsi="Arial" w:cs="Arial"/>
          <w:color w:val="002060"/>
          <w:sz w:val="24"/>
          <w:szCs w:val="24"/>
          <w:lang w:val="en-US"/>
        </w:rPr>
        <w:t xml:space="preserve">(1):11-5. </w:t>
      </w:r>
    </w:p>
    <w:p w14:paraId="4BF9841F"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Ribeiro C. Efeitos da terapia combinada no tratamento de queloide auricular. </w:t>
      </w:r>
      <w:r w:rsidRPr="00ED223A">
        <w:rPr>
          <w:rFonts w:ascii="Arial" w:hAnsi="Arial" w:cs="Arial"/>
          <w:color w:val="002060"/>
          <w:sz w:val="24"/>
          <w:szCs w:val="24"/>
          <w:lang w:val="en-US"/>
        </w:rPr>
        <w:t>Um estudo de caso. Rev Brasileira. 2017</w:t>
      </w:r>
      <w:proofErr w:type="gramStart"/>
      <w:r w:rsidRPr="00ED223A">
        <w:rPr>
          <w:rFonts w:ascii="Arial" w:hAnsi="Arial" w:cs="Arial"/>
          <w:color w:val="002060"/>
          <w:sz w:val="24"/>
          <w:szCs w:val="24"/>
          <w:lang w:val="en-US"/>
        </w:rPr>
        <w:t>;4</w:t>
      </w:r>
      <w:proofErr w:type="gramEnd"/>
      <w:r w:rsidRPr="00ED223A">
        <w:rPr>
          <w:rFonts w:ascii="Arial" w:hAnsi="Arial" w:cs="Arial"/>
          <w:color w:val="002060"/>
          <w:sz w:val="24"/>
          <w:szCs w:val="24"/>
          <w:lang w:val="en-US"/>
        </w:rPr>
        <w:t xml:space="preserve">(1):4-6 . </w:t>
      </w:r>
    </w:p>
    <w:p w14:paraId="3E4E7640" w14:textId="04739D4E"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 xml:space="preserve">Marquardt Y. Characterization of a novel standardized human three-dimensional skin wound healing model using non-sequential fractional </w:t>
      </w:r>
      <w:r w:rsidR="00D55CB9" w:rsidRPr="00ED223A">
        <w:rPr>
          <w:rFonts w:ascii="Arial" w:hAnsi="Arial" w:cs="Arial"/>
          <w:color w:val="002060"/>
          <w:sz w:val="24"/>
          <w:szCs w:val="24"/>
          <w:lang w:val="en-US"/>
        </w:rPr>
        <w:t>ultra-pulsed</w:t>
      </w:r>
      <w:r w:rsidRPr="00ED223A">
        <w:rPr>
          <w:rFonts w:ascii="Arial" w:hAnsi="Arial" w:cs="Arial"/>
          <w:color w:val="002060"/>
          <w:sz w:val="24"/>
          <w:szCs w:val="24"/>
          <w:lang w:val="en-US"/>
        </w:rPr>
        <w:t xml:space="preserve"> CO2 laser treatments. Lasers Surg Med. 2015</w:t>
      </w:r>
      <w:proofErr w:type="gramStart"/>
      <w:r w:rsidRPr="00ED223A">
        <w:rPr>
          <w:rFonts w:ascii="Arial" w:hAnsi="Arial" w:cs="Arial"/>
          <w:color w:val="002060"/>
          <w:sz w:val="24"/>
          <w:szCs w:val="24"/>
          <w:lang w:val="en-US"/>
        </w:rPr>
        <w:t>;47</w:t>
      </w:r>
      <w:proofErr w:type="gramEnd"/>
      <w:r w:rsidRPr="00ED223A">
        <w:rPr>
          <w:rFonts w:ascii="Arial" w:hAnsi="Arial" w:cs="Arial"/>
          <w:color w:val="002060"/>
          <w:sz w:val="24"/>
          <w:szCs w:val="24"/>
          <w:lang w:val="en-US"/>
        </w:rPr>
        <w:t>(3):257-65.</w:t>
      </w:r>
    </w:p>
    <w:p w14:paraId="631B38AF"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Paulo l. Tratamiento quirúrgico y compresivo de queloides. </w:t>
      </w:r>
      <w:r w:rsidRPr="00ED223A">
        <w:rPr>
          <w:rFonts w:ascii="Arial" w:hAnsi="Arial" w:cs="Arial"/>
          <w:color w:val="002060"/>
          <w:sz w:val="24"/>
          <w:szCs w:val="24"/>
          <w:lang w:val="en-US"/>
        </w:rPr>
        <w:t>Rev Chil Cir. 2015</w:t>
      </w:r>
      <w:proofErr w:type="gramStart"/>
      <w:r w:rsidRPr="00ED223A">
        <w:rPr>
          <w:rFonts w:ascii="Arial" w:hAnsi="Arial" w:cs="Arial"/>
          <w:color w:val="002060"/>
          <w:sz w:val="24"/>
          <w:szCs w:val="24"/>
          <w:lang w:val="en-US"/>
        </w:rPr>
        <w:t>;57</w:t>
      </w:r>
      <w:proofErr w:type="gramEnd"/>
      <w:r w:rsidRPr="00ED223A">
        <w:rPr>
          <w:rFonts w:ascii="Arial" w:hAnsi="Arial" w:cs="Arial"/>
          <w:color w:val="002060"/>
          <w:sz w:val="24"/>
          <w:szCs w:val="24"/>
          <w:lang w:val="en-US"/>
        </w:rPr>
        <w:t>(5):379-83.</w:t>
      </w:r>
    </w:p>
    <w:p w14:paraId="265A7DB3"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Enríquez M. Opciones terapéuticas para cicatrices queloides e hipertróficas. </w:t>
      </w:r>
      <w:r w:rsidRPr="00ED223A">
        <w:rPr>
          <w:rFonts w:ascii="Arial" w:hAnsi="Arial" w:cs="Arial"/>
          <w:color w:val="002060"/>
          <w:sz w:val="24"/>
          <w:szCs w:val="24"/>
          <w:lang w:val="en-US"/>
        </w:rPr>
        <w:t>Rev Cent Dermatol Valencia (España). 2007</w:t>
      </w:r>
      <w:proofErr w:type="gramStart"/>
      <w:r w:rsidRPr="00ED223A">
        <w:rPr>
          <w:rFonts w:ascii="Arial" w:hAnsi="Arial" w:cs="Arial"/>
          <w:color w:val="002060"/>
          <w:sz w:val="24"/>
          <w:szCs w:val="24"/>
          <w:lang w:val="en-US"/>
        </w:rPr>
        <w:t>;16</w:t>
      </w:r>
      <w:proofErr w:type="gramEnd"/>
      <w:r w:rsidRPr="00ED223A">
        <w:rPr>
          <w:rFonts w:ascii="Arial" w:hAnsi="Arial" w:cs="Arial"/>
          <w:color w:val="002060"/>
          <w:sz w:val="24"/>
          <w:szCs w:val="24"/>
          <w:lang w:val="en-US"/>
        </w:rPr>
        <w:t>(2):14-9.</w:t>
      </w:r>
    </w:p>
    <w:p w14:paraId="7894F39F"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Suárez A. Tratamiento combinado para cicatrices queloides en el pabellón auricular. </w:t>
      </w:r>
      <w:r w:rsidRPr="00ED223A">
        <w:rPr>
          <w:rFonts w:ascii="Arial" w:hAnsi="Arial" w:cs="Arial"/>
          <w:color w:val="002060"/>
          <w:sz w:val="24"/>
          <w:szCs w:val="24"/>
          <w:lang w:val="en-US"/>
        </w:rPr>
        <w:t>Rev Argent. 2017</w:t>
      </w:r>
      <w:proofErr w:type="gramStart"/>
      <w:r w:rsidRPr="00ED223A">
        <w:rPr>
          <w:rFonts w:ascii="Arial" w:hAnsi="Arial" w:cs="Arial"/>
          <w:color w:val="002060"/>
          <w:sz w:val="24"/>
          <w:szCs w:val="24"/>
          <w:lang w:val="en-US"/>
        </w:rPr>
        <w:t>;23</w:t>
      </w:r>
      <w:proofErr w:type="gramEnd"/>
      <w:r w:rsidRPr="00ED223A">
        <w:rPr>
          <w:rFonts w:ascii="Arial" w:hAnsi="Arial" w:cs="Arial"/>
          <w:color w:val="002060"/>
          <w:sz w:val="24"/>
          <w:szCs w:val="24"/>
          <w:lang w:val="en-US"/>
        </w:rPr>
        <w:t>(1):17-22.</w:t>
      </w:r>
    </w:p>
    <w:p w14:paraId="0553126D"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lastRenderedPageBreak/>
        <w:t xml:space="preserve">Brunet A. Queloide de gran tamaño en pabellón auricular. Rev Port Otorrinolaringol e Cirugía Cérvico- Facial. </w:t>
      </w:r>
      <w:r w:rsidRPr="00ED223A">
        <w:rPr>
          <w:rFonts w:ascii="Arial" w:hAnsi="Arial" w:cs="Arial"/>
          <w:color w:val="002060"/>
          <w:sz w:val="24"/>
          <w:szCs w:val="24"/>
          <w:lang w:val="en-US"/>
        </w:rPr>
        <w:t>2017</w:t>
      </w:r>
      <w:proofErr w:type="gramStart"/>
      <w:r w:rsidRPr="00ED223A">
        <w:rPr>
          <w:rFonts w:ascii="Arial" w:hAnsi="Arial" w:cs="Arial"/>
          <w:color w:val="002060"/>
          <w:sz w:val="24"/>
          <w:szCs w:val="24"/>
          <w:lang w:val="en-US"/>
        </w:rPr>
        <w:t>;1:6</w:t>
      </w:r>
      <w:proofErr w:type="gramEnd"/>
      <w:r w:rsidRPr="00ED223A">
        <w:rPr>
          <w:rFonts w:ascii="Arial" w:hAnsi="Arial" w:cs="Arial"/>
          <w:color w:val="002060"/>
          <w:sz w:val="24"/>
          <w:szCs w:val="24"/>
          <w:lang w:val="en-US"/>
        </w:rPr>
        <w:t>-9.</w:t>
      </w:r>
    </w:p>
    <w:p w14:paraId="5EF69638" w14:textId="77777777" w:rsidR="005E5714" w:rsidRPr="00F30C5B" w:rsidRDefault="005E5714" w:rsidP="00EB5512">
      <w:pPr>
        <w:pStyle w:val="Prrafodelista"/>
        <w:numPr>
          <w:ilvl w:val="0"/>
          <w:numId w:val="10"/>
        </w:numPr>
        <w:spacing w:after="0" w:line="360" w:lineRule="auto"/>
        <w:jc w:val="both"/>
        <w:rPr>
          <w:rFonts w:ascii="Arial" w:hAnsi="Arial" w:cs="Arial"/>
          <w:color w:val="002060"/>
          <w:sz w:val="24"/>
          <w:szCs w:val="24"/>
          <w:lang w:val="es-ES_tradnl"/>
        </w:rPr>
      </w:pPr>
      <w:r w:rsidRPr="00F30C5B">
        <w:rPr>
          <w:rFonts w:ascii="Arial" w:hAnsi="Arial" w:cs="Arial"/>
          <w:color w:val="002060"/>
          <w:sz w:val="24"/>
          <w:szCs w:val="24"/>
          <w:lang w:val="es-ES_tradnl"/>
        </w:rPr>
        <w:t>Carriquiry C. Cicatrices hipertróficas y queloides. Tendencias en Medicina. Rev Mex. 2017</w:t>
      </w:r>
      <w:proofErr w:type="gramStart"/>
      <w:r w:rsidRPr="00F30C5B">
        <w:rPr>
          <w:rFonts w:ascii="Arial" w:hAnsi="Arial" w:cs="Arial"/>
          <w:color w:val="002060"/>
          <w:sz w:val="24"/>
          <w:szCs w:val="24"/>
          <w:lang w:val="es-ES_tradnl"/>
        </w:rPr>
        <w:t>;5</w:t>
      </w:r>
      <w:proofErr w:type="gramEnd"/>
      <w:r w:rsidRPr="00F30C5B">
        <w:rPr>
          <w:rFonts w:ascii="Arial" w:hAnsi="Arial" w:cs="Arial"/>
          <w:color w:val="002060"/>
          <w:sz w:val="24"/>
          <w:szCs w:val="24"/>
          <w:lang w:val="es-ES_tradnl"/>
        </w:rPr>
        <w:t>(1):140-8.</w:t>
      </w:r>
    </w:p>
    <w:p w14:paraId="34EDCC25"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Quintero M. Uso de imanes en el tratamiento de queloides auriculares. </w:t>
      </w:r>
      <w:r w:rsidRPr="00ED223A">
        <w:rPr>
          <w:rFonts w:ascii="Arial" w:hAnsi="Arial" w:cs="Arial"/>
          <w:color w:val="002060"/>
          <w:sz w:val="24"/>
          <w:szCs w:val="24"/>
          <w:lang w:val="en-US"/>
        </w:rPr>
        <w:t>Cir Plást Iberolatinoam. 2017</w:t>
      </w:r>
      <w:proofErr w:type="gramStart"/>
      <w:r w:rsidRPr="00ED223A">
        <w:rPr>
          <w:rFonts w:ascii="Arial" w:hAnsi="Arial" w:cs="Arial"/>
          <w:color w:val="002060"/>
          <w:sz w:val="24"/>
          <w:szCs w:val="24"/>
          <w:lang w:val="en-US"/>
        </w:rPr>
        <w:t>;43</w:t>
      </w:r>
      <w:proofErr w:type="gramEnd"/>
      <w:r w:rsidRPr="00ED223A">
        <w:rPr>
          <w:rFonts w:ascii="Arial" w:hAnsi="Arial" w:cs="Arial"/>
          <w:color w:val="002060"/>
          <w:sz w:val="24"/>
          <w:szCs w:val="24"/>
          <w:lang w:val="en-US"/>
        </w:rPr>
        <w:t>(2):163-74.</w:t>
      </w:r>
    </w:p>
    <w:p w14:paraId="21BD6D34"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Cantú M. Cicatriz queloide en pabellón auricular. Reporte de un caso. Rev Esp Médico-Quirúrgicas (Perú). </w:t>
      </w:r>
      <w:r w:rsidRPr="00ED223A">
        <w:rPr>
          <w:rFonts w:ascii="Arial" w:hAnsi="Arial" w:cs="Arial"/>
          <w:color w:val="002060"/>
          <w:sz w:val="24"/>
          <w:szCs w:val="24"/>
          <w:lang w:val="en-US"/>
        </w:rPr>
        <w:t>2005</w:t>
      </w:r>
      <w:proofErr w:type="gramStart"/>
      <w:r w:rsidRPr="00ED223A">
        <w:rPr>
          <w:rFonts w:ascii="Arial" w:hAnsi="Arial" w:cs="Arial"/>
          <w:color w:val="002060"/>
          <w:sz w:val="24"/>
          <w:szCs w:val="24"/>
          <w:lang w:val="en-US"/>
        </w:rPr>
        <w:t>;10</w:t>
      </w:r>
      <w:proofErr w:type="gramEnd"/>
      <w:r w:rsidRPr="00ED223A">
        <w:rPr>
          <w:rFonts w:ascii="Arial" w:hAnsi="Arial" w:cs="Arial"/>
          <w:color w:val="002060"/>
          <w:sz w:val="24"/>
          <w:szCs w:val="24"/>
          <w:lang w:val="en-US"/>
        </w:rPr>
        <w:t xml:space="preserve">(2):16-21. </w:t>
      </w:r>
    </w:p>
    <w:p w14:paraId="7B131B7C" w14:textId="77777777" w:rsidR="005E5714" w:rsidRPr="00F30C5B" w:rsidRDefault="005E5714" w:rsidP="00EB5512">
      <w:pPr>
        <w:pStyle w:val="Prrafodelista"/>
        <w:numPr>
          <w:ilvl w:val="0"/>
          <w:numId w:val="10"/>
        </w:numPr>
        <w:spacing w:after="0" w:line="360" w:lineRule="auto"/>
        <w:jc w:val="both"/>
        <w:rPr>
          <w:rStyle w:val="Hipervnculo"/>
          <w:rFonts w:ascii="Arial" w:hAnsi="Arial" w:cs="Arial"/>
          <w:color w:val="000000" w:themeColor="text1"/>
          <w:sz w:val="24"/>
          <w:szCs w:val="24"/>
          <w:lang w:val="es-ES_tradnl"/>
        </w:rPr>
      </w:pPr>
      <w:r w:rsidRPr="00F30C5B">
        <w:rPr>
          <w:rFonts w:ascii="Arial" w:hAnsi="Arial" w:cs="Arial"/>
          <w:color w:val="002060"/>
          <w:sz w:val="24"/>
          <w:szCs w:val="24"/>
          <w:lang w:val="es-ES_tradnl"/>
        </w:rPr>
        <w:t>Gutiérrez C. Estudio epidemiológico del trauma de pabellón auricular en el Hospital General Dr. Manuel Gea González, México. Rev Plást Iberolatinoam. 2018 [acceso 16/08/2019]</w:t>
      </w:r>
      <w:proofErr w:type="gramStart"/>
      <w:r w:rsidRPr="00F30C5B">
        <w:rPr>
          <w:rFonts w:ascii="Arial" w:hAnsi="Arial" w:cs="Arial"/>
          <w:color w:val="002060"/>
          <w:sz w:val="24"/>
          <w:szCs w:val="24"/>
          <w:lang w:val="es-ES_tradnl"/>
        </w:rPr>
        <w:t>;44</w:t>
      </w:r>
      <w:proofErr w:type="gramEnd"/>
      <w:r w:rsidRPr="00F30C5B">
        <w:rPr>
          <w:rFonts w:ascii="Arial" w:hAnsi="Arial" w:cs="Arial"/>
          <w:color w:val="002060"/>
          <w:sz w:val="24"/>
          <w:szCs w:val="24"/>
          <w:lang w:val="es-ES_tradnl"/>
        </w:rPr>
        <w:t xml:space="preserve">(3):287-95. Disponible en: </w:t>
      </w:r>
      <w:hyperlink r:id="rId49" w:history="1">
        <w:r w:rsidRPr="00F30C5B">
          <w:rPr>
            <w:rStyle w:val="Hipervnculo"/>
            <w:rFonts w:ascii="Arial" w:hAnsi="Arial" w:cs="Arial"/>
            <w:sz w:val="24"/>
            <w:szCs w:val="24"/>
            <w:lang w:val="es-ES_tradnl"/>
          </w:rPr>
          <w:t>http://dx.doi.org/10.4321/S0376-78922018000300007</w:t>
        </w:r>
      </w:hyperlink>
      <w:r w:rsidRPr="00F30C5B">
        <w:rPr>
          <w:rStyle w:val="Hipervnculo"/>
          <w:rFonts w:ascii="Arial" w:hAnsi="Arial" w:cs="Arial"/>
          <w:color w:val="000000" w:themeColor="text1"/>
          <w:sz w:val="24"/>
          <w:szCs w:val="24"/>
          <w:lang w:val="es-ES_tradnl"/>
        </w:rPr>
        <w:t xml:space="preserve"> </w:t>
      </w:r>
    </w:p>
    <w:p w14:paraId="27125BB6" w14:textId="77777777" w:rsidR="005E5714" w:rsidRPr="00ED223A" w:rsidRDefault="005E5714" w:rsidP="00EB5512">
      <w:pPr>
        <w:pStyle w:val="Prrafodelista"/>
        <w:numPr>
          <w:ilvl w:val="0"/>
          <w:numId w:val="10"/>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Koike S. Laser Treatment for Keloids and Hypertrophic Scars: An Analysis of 102 Cases. Plast Reconstr Surg. Glob Open. 2014</w:t>
      </w:r>
      <w:proofErr w:type="gramStart"/>
      <w:r w:rsidRPr="00ED223A">
        <w:rPr>
          <w:rFonts w:ascii="Arial" w:hAnsi="Arial" w:cs="Arial"/>
          <w:color w:val="002060"/>
          <w:sz w:val="24"/>
          <w:szCs w:val="24"/>
          <w:lang w:val="en-US"/>
        </w:rPr>
        <w:t>;2</w:t>
      </w:r>
      <w:proofErr w:type="gramEnd"/>
      <w:r w:rsidRPr="00ED223A">
        <w:rPr>
          <w:rFonts w:ascii="Arial" w:hAnsi="Arial" w:cs="Arial"/>
          <w:color w:val="002060"/>
          <w:sz w:val="24"/>
          <w:szCs w:val="24"/>
          <w:lang w:val="en-US"/>
        </w:rPr>
        <w:t xml:space="preserve">(1):272-81. </w:t>
      </w:r>
    </w:p>
    <w:p w14:paraId="06550BBE" w14:textId="77777777" w:rsidR="005E5714" w:rsidRPr="00ED223A" w:rsidRDefault="005E5714" w:rsidP="00EB5512">
      <w:pPr>
        <w:spacing w:after="0" w:line="360" w:lineRule="auto"/>
        <w:rPr>
          <w:rFonts w:ascii="Arial" w:hAnsi="Arial" w:cs="Arial"/>
          <w:sz w:val="24"/>
          <w:szCs w:val="24"/>
          <w:lang w:val="en-US"/>
        </w:rPr>
      </w:pPr>
    </w:p>
    <w:p w14:paraId="7B22D531" w14:textId="77777777" w:rsidR="003743AA" w:rsidRPr="00ED223A" w:rsidRDefault="006C4691" w:rsidP="00D55CB9">
      <w:pPr>
        <w:pStyle w:val="Ttulo3"/>
        <w:autoSpaceDE w:val="0"/>
        <w:autoSpaceDN w:val="0"/>
        <w:adjustRightInd w:val="0"/>
        <w:rPr>
          <w:bCs/>
          <w:lang w:val="en-US" w:eastAsia="en-US"/>
        </w:rPr>
      </w:pPr>
      <w:r w:rsidRPr="00ED223A">
        <w:rPr>
          <w:bCs/>
          <w:lang w:val="en-US" w:eastAsia="en-US"/>
        </w:rPr>
        <w:t>T11</w:t>
      </w:r>
      <w:r w:rsidR="003743AA" w:rsidRPr="00ED223A">
        <w:rPr>
          <w:lang w:val="en-US"/>
        </w:rPr>
        <w:t xml:space="preserve"> </w:t>
      </w:r>
    </w:p>
    <w:p w14:paraId="07B03B76" w14:textId="4F5C125A" w:rsidR="005E5714" w:rsidRPr="00ED223A" w:rsidRDefault="003743AA" w:rsidP="00D55CB9">
      <w:pPr>
        <w:pStyle w:val="Ttulo3"/>
        <w:autoSpaceDE w:val="0"/>
        <w:autoSpaceDN w:val="0"/>
        <w:adjustRightInd w:val="0"/>
        <w:rPr>
          <w:bCs/>
          <w:lang w:val="en-US" w:eastAsia="en-US"/>
        </w:rPr>
      </w:pPr>
      <w:r w:rsidRPr="00ED223A">
        <w:rPr>
          <w:bCs/>
          <w:lang w:val="en-US" w:eastAsia="en-US"/>
        </w:rPr>
        <w:t>Clinical and Epidemiological Description of Patients with Obstructive Sleep Apnea Hypoapnea Syndrome</w:t>
      </w:r>
    </w:p>
    <w:p w14:paraId="0EE5E3A1" w14:textId="77777777" w:rsidR="005E5714" w:rsidRPr="00F30C5B" w:rsidRDefault="005E5714" w:rsidP="00EB5512">
      <w:pPr>
        <w:autoSpaceDE w:val="0"/>
        <w:autoSpaceDN w:val="0"/>
        <w:adjustRightInd w:val="0"/>
        <w:spacing w:after="0" w:line="360" w:lineRule="auto"/>
        <w:jc w:val="both"/>
        <w:rPr>
          <w:rFonts w:ascii="Arial" w:hAnsi="Arial" w:cs="Arial"/>
          <w:b/>
          <w:bCs/>
          <w:sz w:val="24"/>
          <w:szCs w:val="24"/>
          <w:lang w:val="es-ES_tradnl"/>
        </w:rPr>
      </w:pPr>
      <w:r w:rsidRPr="00F30C5B">
        <w:rPr>
          <w:rFonts w:ascii="Arial" w:hAnsi="Arial" w:cs="Arial"/>
          <w:b/>
          <w:bCs/>
          <w:sz w:val="24"/>
          <w:szCs w:val="24"/>
          <w:lang w:val="es-ES_tradnl"/>
        </w:rPr>
        <w:t>C</w:t>
      </w:r>
      <w:r w:rsidRPr="00F30C5B">
        <w:rPr>
          <w:rFonts w:ascii="Arial" w:hAnsi="Arial" w:cs="Arial"/>
          <w:b/>
          <w:sz w:val="24"/>
          <w:szCs w:val="24"/>
          <w:lang w:val="es-ES_tradnl"/>
        </w:rPr>
        <w:t>aracterización clínica y epidemiológica de pacientes con síndrome de apnea hipoapnea obstructiva del sueño</w:t>
      </w:r>
    </w:p>
    <w:p w14:paraId="1A38F1D8" w14:textId="77777777" w:rsidR="003743AA" w:rsidRPr="00F30C5B" w:rsidRDefault="003743AA" w:rsidP="00EB5512">
      <w:pPr>
        <w:spacing w:after="0" w:line="360" w:lineRule="auto"/>
        <w:rPr>
          <w:rFonts w:ascii="Arial" w:hAnsi="Arial" w:cs="Arial"/>
          <w:b/>
          <w:bCs/>
          <w:sz w:val="24"/>
          <w:szCs w:val="24"/>
          <w:lang w:val="es-ES_tradnl"/>
        </w:rPr>
      </w:pPr>
    </w:p>
    <w:p w14:paraId="7E89E8E1" w14:textId="77777777" w:rsidR="003743AA" w:rsidRPr="00ED223A" w:rsidRDefault="003743AA" w:rsidP="003743AA">
      <w:pPr>
        <w:autoSpaceDE w:val="0"/>
        <w:autoSpaceDN w:val="0"/>
        <w:adjustRightInd w:val="0"/>
        <w:spacing w:after="0" w:line="360" w:lineRule="auto"/>
        <w:jc w:val="both"/>
        <w:rPr>
          <w:rFonts w:ascii="Arial" w:hAnsi="Arial" w:cs="Arial"/>
          <w:b/>
          <w:bCs/>
          <w:color w:val="002060"/>
          <w:sz w:val="24"/>
          <w:szCs w:val="24"/>
          <w:lang w:val="en-US"/>
        </w:rPr>
      </w:pPr>
      <w:r w:rsidRPr="00ED223A">
        <w:rPr>
          <w:rFonts w:ascii="Arial" w:hAnsi="Arial" w:cs="Arial"/>
          <w:b/>
          <w:bCs/>
          <w:color w:val="002060"/>
          <w:sz w:val="24"/>
          <w:szCs w:val="24"/>
          <w:lang w:val="en-US"/>
        </w:rPr>
        <w:t>ABSTRACT</w:t>
      </w:r>
    </w:p>
    <w:p w14:paraId="0BB7EDE3" w14:textId="2820596F" w:rsidR="003743AA" w:rsidRPr="00ED223A" w:rsidRDefault="003743AA" w:rsidP="003743AA">
      <w:pPr>
        <w:autoSpaceDE w:val="0"/>
        <w:autoSpaceDN w:val="0"/>
        <w:adjustRightInd w:val="0"/>
        <w:spacing w:after="0" w:line="360" w:lineRule="auto"/>
        <w:jc w:val="both"/>
        <w:rPr>
          <w:rFonts w:ascii="Arial" w:hAnsi="Arial" w:cs="Arial"/>
          <w:bCs/>
          <w:color w:val="002060"/>
          <w:sz w:val="24"/>
          <w:szCs w:val="24"/>
          <w:lang w:val="en-US"/>
        </w:rPr>
      </w:pPr>
      <w:r w:rsidRPr="00ED223A">
        <w:rPr>
          <w:rFonts w:ascii="Arial" w:hAnsi="Arial" w:cs="Arial"/>
          <w:b/>
          <w:bCs/>
          <w:color w:val="002060"/>
          <w:sz w:val="24"/>
          <w:szCs w:val="24"/>
          <w:lang w:val="en-US"/>
        </w:rPr>
        <w:t xml:space="preserve">Introduction: </w:t>
      </w:r>
      <w:r w:rsidR="00CC21B9" w:rsidRPr="00ED223A">
        <w:rPr>
          <w:rFonts w:ascii="Arial" w:hAnsi="Arial" w:cs="Arial"/>
          <w:bCs/>
          <w:color w:val="002060"/>
          <w:sz w:val="24"/>
          <w:szCs w:val="24"/>
          <w:lang w:val="en-US"/>
        </w:rPr>
        <w:t>S</w:t>
      </w:r>
      <w:r w:rsidRPr="00ED223A">
        <w:rPr>
          <w:rFonts w:ascii="Arial" w:hAnsi="Arial" w:cs="Arial"/>
          <w:bCs/>
          <w:color w:val="002060"/>
          <w:sz w:val="24"/>
          <w:szCs w:val="24"/>
          <w:lang w:val="en-US"/>
        </w:rPr>
        <w:t>leep apnea-hypopnea syndrome</w:t>
      </w:r>
      <w:r w:rsidRPr="00ED223A">
        <w:rPr>
          <w:rFonts w:ascii="Arial" w:hAnsi="Arial" w:cs="Arial"/>
          <w:b/>
          <w:bCs/>
          <w:color w:val="002060"/>
          <w:sz w:val="24"/>
          <w:szCs w:val="24"/>
          <w:lang w:val="en-US"/>
        </w:rPr>
        <w:t xml:space="preserve"> </w:t>
      </w:r>
      <w:r w:rsidRPr="00ED223A">
        <w:rPr>
          <w:rFonts w:ascii="Arial" w:hAnsi="Arial" w:cs="Arial"/>
          <w:bCs/>
          <w:color w:val="002060"/>
          <w:sz w:val="24"/>
          <w:szCs w:val="24"/>
          <w:lang w:val="en-US"/>
        </w:rPr>
        <w:t>is a disorder that can cause local and systemic alterations in its evolution.</w:t>
      </w:r>
    </w:p>
    <w:p w14:paraId="5B5BF9AC" w14:textId="77777777" w:rsidR="00CC21B9" w:rsidRPr="00ED223A" w:rsidRDefault="003743AA" w:rsidP="003743AA">
      <w:pPr>
        <w:autoSpaceDE w:val="0"/>
        <w:autoSpaceDN w:val="0"/>
        <w:adjustRightInd w:val="0"/>
        <w:spacing w:after="0" w:line="360" w:lineRule="auto"/>
        <w:jc w:val="both"/>
        <w:rPr>
          <w:rFonts w:ascii="Arial" w:hAnsi="Arial" w:cs="Arial"/>
          <w:b/>
          <w:bCs/>
          <w:color w:val="002060"/>
          <w:sz w:val="24"/>
          <w:szCs w:val="24"/>
          <w:lang w:val="en-US"/>
        </w:rPr>
      </w:pPr>
      <w:r w:rsidRPr="00ED223A">
        <w:rPr>
          <w:rFonts w:ascii="Arial" w:hAnsi="Arial" w:cs="Arial"/>
          <w:b/>
          <w:bCs/>
          <w:color w:val="002060"/>
          <w:sz w:val="24"/>
          <w:szCs w:val="24"/>
          <w:lang w:val="en-US"/>
        </w:rPr>
        <w:t xml:space="preserve">Objective: </w:t>
      </w:r>
      <w:r w:rsidRPr="00ED223A">
        <w:rPr>
          <w:rFonts w:ascii="Arial" w:hAnsi="Arial" w:cs="Arial"/>
          <w:bCs/>
          <w:color w:val="002060"/>
          <w:sz w:val="24"/>
          <w:szCs w:val="24"/>
          <w:lang w:val="en-US"/>
        </w:rPr>
        <w:t xml:space="preserve">To characterize patients with </w:t>
      </w:r>
      <w:r w:rsidR="00CC21B9" w:rsidRPr="00ED223A">
        <w:rPr>
          <w:rFonts w:ascii="Arial" w:hAnsi="Arial" w:cs="Arial"/>
          <w:bCs/>
          <w:color w:val="002060"/>
          <w:sz w:val="24"/>
          <w:szCs w:val="24"/>
          <w:lang w:val="en-US"/>
        </w:rPr>
        <w:t xml:space="preserve">obstructive sleep apnea-hypopnea syndrome </w:t>
      </w:r>
      <w:r w:rsidRPr="00ED223A">
        <w:rPr>
          <w:rFonts w:ascii="Arial" w:hAnsi="Arial" w:cs="Arial"/>
          <w:bCs/>
          <w:color w:val="002060"/>
          <w:sz w:val="24"/>
          <w:szCs w:val="24"/>
          <w:lang w:val="en-US"/>
        </w:rPr>
        <w:t>from a clinical and epidemiological point of view</w:t>
      </w:r>
      <w:r w:rsidRPr="00ED223A">
        <w:rPr>
          <w:rFonts w:ascii="Arial" w:hAnsi="Arial" w:cs="Arial"/>
          <w:b/>
          <w:bCs/>
          <w:color w:val="002060"/>
          <w:sz w:val="24"/>
          <w:szCs w:val="24"/>
          <w:lang w:val="en-US"/>
        </w:rPr>
        <w:t>.</w:t>
      </w:r>
      <w:r w:rsidR="00CC21B9" w:rsidRPr="00ED223A">
        <w:rPr>
          <w:lang w:val="en-US"/>
        </w:rPr>
        <w:t xml:space="preserve"> </w:t>
      </w:r>
    </w:p>
    <w:p w14:paraId="227C8E52" w14:textId="0FCFD71C" w:rsidR="003743AA" w:rsidRPr="00ED223A" w:rsidRDefault="00CC21B9" w:rsidP="003743AA">
      <w:pPr>
        <w:autoSpaceDE w:val="0"/>
        <w:autoSpaceDN w:val="0"/>
        <w:adjustRightInd w:val="0"/>
        <w:spacing w:after="0" w:line="360" w:lineRule="auto"/>
        <w:jc w:val="both"/>
        <w:rPr>
          <w:rFonts w:ascii="Arial" w:hAnsi="Arial" w:cs="Arial"/>
          <w:b/>
          <w:bCs/>
          <w:color w:val="002060"/>
          <w:sz w:val="24"/>
          <w:szCs w:val="24"/>
          <w:lang w:val="en-US"/>
        </w:rPr>
      </w:pPr>
      <w:r w:rsidRPr="00ED223A">
        <w:rPr>
          <w:rFonts w:ascii="Arial" w:hAnsi="Arial" w:cs="Arial"/>
          <w:b/>
          <w:bCs/>
          <w:color w:val="002060"/>
          <w:sz w:val="24"/>
          <w:szCs w:val="24"/>
          <w:lang w:val="en-US"/>
        </w:rPr>
        <w:t xml:space="preserve">Methods: </w:t>
      </w:r>
      <w:r w:rsidR="003972B0" w:rsidRPr="00ED223A">
        <w:rPr>
          <w:rFonts w:ascii="Arial" w:hAnsi="Arial" w:cs="Arial"/>
          <w:bCs/>
          <w:color w:val="002060"/>
          <w:sz w:val="24"/>
          <w:szCs w:val="24"/>
          <w:lang w:val="en-US"/>
        </w:rPr>
        <w:t>A c</w:t>
      </w:r>
      <w:r w:rsidRPr="00ED223A">
        <w:rPr>
          <w:rFonts w:ascii="Arial" w:hAnsi="Arial" w:cs="Arial"/>
          <w:bCs/>
          <w:color w:val="002060"/>
          <w:sz w:val="24"/>
          <w:szCs w:val="24"/>
          <w:lang w:val="en-US"/>
        </w:rPr>
        <w:t xml:space="preserve">ross-sectional case study in 220 patients treated at the </w:t>
      </w:r>
      <w:r w:rsidR="00713D56" w:rsidRPr="00ED223A">
        <w:rPr>
          <w:rFonts w:ascii="Arial" w:hAnsi="Arial" w:cs="Arial"/>
          <w:bCs/>
          <w:color w:val="002060"/>
          <w:sz w:val="24"/>
          <w:szCs w:val="24"/>
          <w:lang w:val="en-US"/>
        </w:rPr>
        <w:t xml:space="preserve">Otolaryngology </w:t>
      </w:r>
      <w:r w:rsidRPr="00ED223A">
        <w:rPr>
          <w:rFonts w:ascii="Arial" w:hAnsi="Arial" w:cs="Arial"/>
          <w:bCs/>
          <w:color w:val="002060"/>
          <w:sz w:val="24"/>
          <w:szCs w:val="24"/>
          <w:lang w:val="en-US"/>
        </w:rPr>
        <w:t xml:space="preserve">outpatient clinic </w:t>
      </w:r>
      <w:r w:rsidR="00713D56" w:rsidRPr="00ED223A">
        <w:rPr>
          <w:rFonts w:ascii="Arial" w:hAnsi="Arial" w:cs="Arial"/>
          <w:bCs/>
          <w:color w:val="002060"/>
          <w:sz w:val="24"/>
          <w:szCs w:val="24"/>
          <w:lang w:val="en-US"/>
        </w:rPr>
        <w:t xml:space="preserve">at </w:t>
      </w:r>
      <w:r w:rsidRPr="00ED223A">
        <w:rPr>
          <w:rFonts w:ascii="Arial" w:hAnsi="Arial" w:cs="Arial"/>
          <w:bCs/>
          <w:color w:val="002060"/>
          <w:sz w:val="24"/>
          <w:szCs w:val="24"/>
          <w:lang w:val="en-US"/>
        </w:rPr>
        <w:t>Hermanos Ameijeiras</w:t>
      </w:r>
      <w:r w:rsidR="00713D56" w:rsidRPr="00ED223A">
        <w:rPr>
          <w:rFonts w:ascii="Arial" w:hAnsi="Arial" w:cs="Arial"/>
          <w:bCs/>
          <w:color w:val="002060"/>
          <w:sz w:val="24"/>
          <w:szCs w:val="24"/>
          <w:lang w:val="en-US"/>
        </w:rPr>
        <w:t xml:space="preserve"> </w:t>
      </w:r>
      <w:r w:rsidRPr="00ED223A">
        <w:rPr>
          <w:rFonts w:ascii="Arial" w:hAnsi="Arial" w:cs="Arial"/>
          <w:bCs/>
          <w:color w:val="002060"/>
          <w:sz w:val="24"/>
          <w:szCs w:val="24"/>
          <w:lang w:val="en-US"/>
        </w:rPr>
        <w:t xml:space="preserve">Surgical Clinical Hospital </w:t>
      </w:r>
      <w:proofErr w:type="gramStart"/>
      <w:r w:rsidR="00713D56" w:rsidRPr="00ED223A">
        <w:rPr>
          <w:rFonts w:ascii="Arial" w:hAnsi="Arial" w:cs="Arial"/>
          <w:bCs/>
          <w:color w:val="002060"/>
          <w:sz w:val="24"/>
          <w:szCs w:val="24"/>
          <w:lang w:val="en-US"/>
        </w:rPr>
        <w:t>was conducted</w:t>
      </w:r>
      <w:proofErr w:type="gramEnd"/>
      <w:r w:rsidR="00713D56" w:rsidRPr="00ED223A">
        <w:rPr>
          <w:rFonts w:ascii="Arial" w:hAnsi="Arial" w:cs="Arial"/>
          <w:bCs/>
          <w:color w:val="002060"/>
          <w:sz w:val="24"/>
          <w:szCs w:val="24"/>
          <w:lang w:val="en-US"/>
        </w:rPr>
        <w:t xml:space="preserve"> from</w:t>
      </w:r>
      <w:r w:rsidRPr="00ED223A">
        <w:rPr>
          <w:rFonts w:ascii="Arial" w:hAnsi="Arial" w:cs="Arial"/>
          <w:bCs/>
          <w:color w:val="002060"/>
          <w:sz w:val="24"/>
          <w:szCs w:val="24"/>
          <w:lang w:val="en-US"/>
        </w:rPr>
        <w:t xml:space="preserve"> January </w:t>
      </w:r>
      <w:r w:rsidR="00713D56" w:rsidRPr="00ED223A">
        <w:rPr>
          <w:rFonts w:ascii="Arial" w:hAnsi="Arial" w:cs="Arial"/>
          <w:bCs/>
          <w:color w:val="002060"/>
          <w:sz w:val="24"/>
          <w:szCs w:val="24"/>
          <w:lang w:val="en-US"/>
        </w:rPr>
        <w:t>2006 to December 2017. These patients</w:t>
      </w:r>
      <w:r w:rsidRPr="00ED223A">
        <w:rPr>
          <w:rFonts w:ascii="Arial" w:hAnsi="Arial" w:cs="Arial"/>
          <w:bCs/>
          <w:color w:val="002060"/>
          <w:sz w:val="24"/>
          <w:szCs w:val="24"/>
          <w:lang w:val="en-US"/>
        </w:rPr>
        <w:t xml:space="preserve"> </w:t>
      </w:r>
      <w:r w:rsidR="00713D56" w:rsidRPr="00ED223A">
        <w:rPr>
          <w:rFonts w:ascii="Arial" w:hAnsi="Arial" w:cs="Arial"/>
          <w:bCs/>
          <w:color w:val="002060"/>
          <w:sz w:val="24"/>
          <w:szCs w:val="24"/>
          <w:lang w:val="en-US"/>
        </w:rPr>
        <w:t>had</w:t>
      </w:r>
      <w:r w:rsidRPr="00ED223A">
        <w:rPr>
          <w:rFonts w:ascii="Arial" w:hAnsi="Arial" w:cs="Arial"/>
          <w:bCs/>
          <w:color w:val="002060"/>
          <w:sz w:val="24"/>
          <w:szCs w:val="24"/>
          <w:lang w:val="en-US"/>
        </w:rPr>
        <w:t xml:space="preserve"> confirmed diagnosis of obstructive sleep apnea hypopnea syndrome. </w:t>
      </w:r>
      <w:r w:rsidR="00713D56" w:rsidRPr="00ED223A">
        <w:rPr>
          <w:rFonts w:ascii="Arial" w:hAnsi="Arial" w:cs="Arial"/>
          <w:bCs/>
          <w:color w:val="002060"/>
          <w:sz w:val="24"/>
          <w:szCs w:val="24"/>
          <w:lang w:val="en-US"/>
        </w:rPr>
        <w:t>The study excluded o</w:t>
      </w:r>
      <w:r w:rsidRPr="00ED223A">
        <w:rPr>
          <w:rFonts w:ascii="Arial" w:hAnsi="Arial" w:cs="Arial"/>
          <w:bCs/>
          <w:color w:val="002060"/>
          <w:sz w:val="24"/>
          <w:szCs w:val="24"/>
          <w:lang w:val="en-US"/>
        </w:rPr>
        <w:t>ther types of sleep disorders</w:t>
      </w:r>
      <w:r w:rsidR="00713D56" w:rsidRPr="00ED223A">
        <w:rPr>
          <w:rFonts w:ascii="Arial" w:hAnsi="Arial" w:cs="Arial"/>
          <w:bCs/>
          <w:color w:val="002060"/>
          <w:sz w:val="24"/>
          <w:szCs w:val="24"/>
          <w:lang w:val="en-US"/>
        </w:rPr>
        <w:t xml:space="preserve">, </w:t>
      </w:r>
      <w:r w:rsidRPr="00ED223A">
        <w:rPr>
          <w:rFonts w:ascii="Arial" w:hAnsi="Arial" w:cs="Arial"/>
          <w:bCs/>
          <w:color w:val="002060"/>
          <w:sz w:val="24"/>
          <w:szCs w:val="24"/>
          <w:lang w:val="en-US"/>
        </w:rPr>
        <w:t>cases th</w:t>
      </w:r>
      <w:r w:rsidR="00713D56" w:rsidRPr="00ED223A">
        <w:rPr>
          <w:rFonts w:ascii="Arial" w:hAnsi="Arial" w:cs="Arial"/>
          <w:bCs/>
          <w:color w:val="002060"/>
          <w:sz w:val="24"/>
          <w:szCs w:val="24"/>
          <w:lang w:val="en-US"/>
        </w:rPr>
        <w:t xml:space="preserve">at did not have polysomnography or had </w:t>
      </w:r>
      <w:r w:rsidRPr="00ED223A">
        <w:rPr>
          <w:rFonts w:ascii="Arial" w:hAnsi="Arial" w:cs="Arial"/>
          <w:bCs/>
          <w:color w:val="002060"/>
          <w:sz w:val="24"/>
          <w:szCs w:val="24"/>
          <w:lang w:val="en-US"/>
        </w:rPr>
        <w:t xml:space="preserve">incomplete data in the medical records. </w:t>
      </w:r>
      <w:r w:rsidR="00713D56" w:rsidRPr="00ED223A">
        <w:rPr>
          <w:rFonts w:ascii="Arial" w:hAnsi="Arial" w:cs="Arial"/>
          <w:bCs/>
          <w:color w:val="002060"/>
          <w:sz w:val="24"/>
          <w:szCs w:val="24"/>
          <w:lang w:val="en-US"/>
        </w:rPr>
        <w:lastRenderedPageBreak/>
        <w:t>The study used the mean and standard deviation, as well as absolute numbers and percentages to present the information.</w:t>
      </w:r>
    </w:p>
    <w:p w14:paraId="4032D1B8" w14:textId="540D8AA3" w:rsidR="00713D56" w:rsidRPr="00ED223A" w:rsidRDefault="00713D56" w:rsidP="003743AA">
      <w:pPr>
        <w:autoSpaceDE w:val="0"/>
        <w:autoSpaceDN w:val="0"/>
        <w:adjustRightInd w:val="0"/>
        <w:spacing w:after="0" w:line="360" w:lineRule="auto"/>
        <w:jc w:val="both"/>
        <w:rPr>
          <w:rFonts w:ascii="Arial" w:hAnsi="Arial" w:cs="Arial"/>
          <w:bCs/>
          <w:color w:val="002060"/>
          <w:sz w:val="24"/>
          <w:szCs w:val="24"/>
          <w:lang w:val="en-US"/>
        </w:rPr>
      </w:pPr>
      <w:r w:rsidRPr="00ED223A">
        <w:rPr>
          <w:rFonts w:ascii="Arial" w:hAnsi="Arial" w:cs="Arial"/>
          <w:b/>
          <w:bCs/>
          <w:color w:val="002060"/>
          <w:sz w:val="24"/>
          <w:szCs w:val="24"/>
          <w:lang w:val="en-US"/>
        </w:rPr>
        <w:t xml:space="preserve">Results: </w:t>
      </w:r>
      <w:r w:rsidRPr="00ED223A">
        <w:rPr>
          <w:rFonts w:ascii="Arial" w:hAnsi="Arial" w:cs="Arial"/>
          <w:bCs/>
          <w:color w:val="002060"/>
          <w:sz w:val="24"/>
          <w:szCs w:val="24"/>
          <w:lang w:val="en-US"/>
        </w:rPr>
        <w:t>The mean age was 45.0 ± 12.3 years and 93.2% were male patients. Possible high risk factors were obesity (50.9%) and high blood pressure (38.2%). The mean evolution time was 8.9 ± 10.9 years; the most frequent symptom was snoring (77.7%) and the most frequent sign was Mallampatti II-IV classification (60.9%). 62.7% classified as mild severity.</w:t>
      </w:r>
    </w:p>
    <w:p w14:paraId="142E15ED" w14:textId="04E21AC1" w:rsidR="00364BA7" w:rsidRPr="00ED223A" w:rsidRDefault="00364BA7" w:rsidP="00364BA7">
      <w:pPr>
        <w:autoSpaceDE w:val="0"/>
        <w:autoSpaceDN w:val="0"/>
        <w:adjustRightInd w:val="0"/>
        <w:spacing w:after="0" w:line="360" w:lineRule="auto"/>
        <w:jc w:val="both"/>
        <w:rPr>
          <w:rFonts w:ascii="Arial" w:hAnsi="Arial" w:cs="Arial"/>
          <w:bCs/>
          <w:color w:val="002060"/>
          <w:sz w:val="24"/>
          <w:szCs w:val="24"/>
          <w:lang w:val="en-US"/>
        </w:rPr>
      </w:pPr>
      <w:r w:rsidRPr="00ED223A">
        <w:rPr>
          <w:rFonts w:ascii="Arial" w:hAnsi="Arial" w:cs="Arial"/>
          <w:b/>
          <w:bCs/>
          <w:color w:val="002060"/>
          <w:sz w:val="24"/>
          <w:szCs w:val="24"/>
          <w:lang w:val="en-US"/>
        </w:rPr>
        <w:t>Conclusions</w:t>
      </w:r>
      <w:r w:rsidRPr="00ED223A">
        <w:rPr>
          <w:rFonts w:ascii="Arial" w:hAnsi="Arial" w:cs="Arial"/>
          <w:bCs/>
          <w:color w:val="002060"/>
          <w:sz w:val="24"/>
          <w:szCs w:val="24"/>
          <w:lang w:val="en-US"/>
        </w:rPr>
        <w:t>: In obstructive sleep apnea hypopnea syndrome, existence of systemic repercussion, excessive sleepiness, snoring and Mallampatti III-IV are frequent symptoms and signs, which worsen the quality of life of patients.</w:t>
      </w:r>
    </w:p>
    <w:p w14:paraId="2267D84F" w14:textId="77777777" w:rsidR="00364BA7" w:rsidRPr="00ED223A" w:rsidRDefault="00364BA7" w:rsidP="00364BA7">
      <w:pPr>
        <w:autoSpaceDE w:val="0"/>
        <w:autoSpaceDN w:val="0"/>
        <w:adjustRightInd w:val="0"/>
        <w:spacing w:after="0" w:line="360" w:lineRule="auto"/>
        <w:jc w:val="both"/>
        <w:rPr>
          <w:rFonts w:ascii="Arial" w:hAnsi="Arial" w:cs="Arial"/>
          <w:bCs/>
          <w:color w:val="002060"/>
          <w:sz w:val="24"/>
          <w:szCs w:val="24"/>
          <w:lang w:val="en-US"/>
        </w:rPr>
      </w:pPr>
    </w:p>
    <w:p w14:paraId="48EB4039" w14:textId="470BCEFC" w:rsidR="00364BA7" w:rsidRPr="00ED223A" w:rsidRDefault="00364BA7" w:rsidP="00364BA7">
      <w:pPr>
        <w:autoSpaceDE w:val="0"/>
        <w:autoSpaceDN w:val="0"/>
        <w:adjustRightInd w:val="0"/>
        <w:spacing w:after="0" w:line="360" w:lineRule="auto"/>
        <w:jc w:val="both"/>
        <w:rPr>
          <w:rFonts w:ascii="Arial" w:hAnsi="Arial" w:cs="Arial"/>
          <w:bCs/>
          <w:color w:val="002060"/>
          <w:sz w:val="24"/>
          <w:szCs w:val="24"/>
          <w:lang w:val="en-US"/>
        </w:rPr>
      </w:pPr>
      <w:r w:rsidRPr="00ED223A">
        <w:rPr>
          <w:rFonts w:ascii="Arial" w:hAnsi="Arial" w:cs="Arial"/>
          <w:b/>
          <w:bCs/>
          <w:color w:val="002060"/>
          <w:sz w:val="24"/>
          <w:szCs w:val="24"/>
          <w:lang w:val="en-US"/>
        </w:rPr>
        <w:t>Keywords</w:t>
      </w:r>
      <w:r w:rsidRPr="00ED223A">
        <w:rPr>
          <w:rFonts w:ascii="Arial" w:hAnsi="Arial" w:cs="Arial"/>
          <w:bCs/>
          <w:color w:val="002060"/>
          <w:sz w:val="24"/>
          <w:szCs w:val="24"/>
          <w:lang w:val="en-US"/>
        </w:rPr>
        <w:t>: obstructive sleep apnea hypopnea syndrome; sleep apnea syndromes; polysomnography</w:t>
      </w:r>
    </w:p>
    <w:p w14:paraId="60A503A4" w14:textId="77777777" w:rsidR="005E5714" w:rsidRPr="00ED223A" w:rsidRDefault="005E5714" w:rsidP="00EB5512">
      <w:pPr>
        <w:autoSpaceDE w:val="0"/>
        <w:autoSpaceDN w:val="0"/>
        <w:adjustRightInd w:val="0"/>
        <w:spacing w:after="0" w:line="360" w:lineRule="auto"/>
        <w:rPr>
          <w:rFonts w:ascii="Arial" w:hAnsi="Arial" w:cs="Arial"/>
          <w:b/>
          <w:bCs/>
          <w:sz w:val="24"/>
          <w:szCs w:val="24"/>
          <w:lang w:val="en-US"/>
        </w:rPr>
      </w:pPr>
    </w:p>
    <w:p w14:paraId="35898804" w14:textId="77777777" w:rsidR="005E5714" w:rsidRPr="00ED223A" w:rsidRDefault="005E5714" w:rsidP="00EB5512">
      <w:pPr>
        <w:autoSpaceDE w:val="0"/>
        <w:autoSpaceDN w:val="0"/>
        <w:adjustRightInd w:val="0"/>
        <w:spacing w:after="0" w:line="360" w:lineRule="auto"/>
        <w:rPr>
          <w:rFonts w:ascii="Arial" w:hAnsi="Arial" w:cs="Arial"/>
          <w:b/>
          <w:bCs/>
          <w:color w:val="002060"/>
          <w:sz w:val="24"/>
          <w:szCs w:val="24"/>
          <w:lang w:val="en-US"/>
        </w:rPr>
      </w:pPr>
      <w:r w:rsidRPr="00ED223A">
        <w:rPr>
          <w:rFonts w:ascii="Arial" w:hAnsi="Arial" w:cs="Arial"/>
          <w:b/>
          <w:bCs/>
          <w:color w:val="002060"/>
          <w:sz w:val="24"/>
          <w:szCs w:val="24"/>
          <w:lang w:val="en-US"/>
        </w:rPr>
        <w:t xml:space="preserve">REFERENCIAS BIBLIOGRÁFICAS </w:t>
      </w:r>
    </w:p>
    <w:p w14:paraId="7833C855" w14:textId="77777777" w:rsidR="00110EA6" w:rsidRPr="00ED223A" w:rsidRDefault="00110EA6" w:rsidP="00EB5512">
      <w:pPr>
        <w:pStyle w:val="Prrafodelista"/>
        <w:numPr>
          <w:ilvl w:val="0"/>
          <w:numId w:val="11"/>
        </w:numPr>
        <w:autoSpaceDE w:val="0"/>
        <w:autoSpaceDN w:val="0"/>
        <w:adjustRightInd w:val="0"/>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Broadbent W. On Cheyne-Stokes' Respiration in Cerebral Haemorrage. The Lancet. 1877</w:t>
      </w:r>
      <w:proofErr w:type="gramStart"/>
      <w:r w:rsidRPr="00ED223A">
        <w:rPr>
          <w:rFonts w:ascii="Arial" w:hAnsi="Arial" w:cs="Arial"/>
          <w:color w:val="002060"/>
          <w:sz w:val="24"/>
          <w:szCs w:val="24"/>
          <w:lang w:val="en-US"/>
        </w:rPr>
        <w:t>;109:307</w:t>
      </w:r>
      <w:proofErr w:type="gramEnd"/>
      <w:r w:rsidRPr="00ED223A">
        <w:rPr>
          <w:rFonts w:ascii="Arial" w:hAnsi="Arial" w:cs="Arial"/>
          <w:color w:val="002060"/>
          <w:sz w:val="24"/>
          <w:szCs w:val="24"/>
          <w:lang w:val="en-US"/>
        </w:rPr>
        <w:t>-9.</w:t>
      </w:r>
    </w:p>
    <w:p w14:paraId="75995EA2" w14:textId="77777777" w:rsidR="00110EA6" w:rsidRPr="00ED223A" w:rsidRDefault="00110EA6" w:rsidP="00EB5512">
      <w:pPr>
        <w:pStyle w:val="Prrafodelista"/>
        <w:numPr>
          <w:ilvl w:val="0"/>
          <w:numId w:val="11"/>
        </w:numPr>
        <w:autoSpaceDE w:val="0"/>
        <w:autoSpaceDN w:val="0"/>
        <w:adjustRightInd w:val="0"/>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 xml:space="preserve">American Academy of Sleep Medicine. Internationall Classification of Sleep Disorder: Diagnostic and Coding Manual. </w:t>
      </w:r>
      <w:proofErr w:type="gramStart"/>
      <w:r w:rsidRPr="00ED223A">
        <w:rPr>
          <w:rFonts w:ascii="Arial" w:hAnsi="Arial" w:cs="Arial"/>
          <w:color w:val="002060"/>
          <w:sz w:val="24"/>
          <w:szCs w:val="24"/>
          <w:lang w:val="en-US"/>
        </w:rPr>
        <w:t>3rd</w:t>
      </w:r>
      <w:proofErr w:type="gramEnd"/>
      <w:r w:rsidRPr="00ED223A">
        <w:rPr>
          <w:rFonts w:ascii="Arial" w:hAnsi="Arial" w:cs="Arial"/>
          <w:color w:val="002060"/>
          <w:sz w:val="24"/>
          <w:szCs w:val="24"/>
          <w:lang w:val="en-US"/>
        </w:rPr>
        <w:t xml:space="preserve"> Edn. Westchester: American Academy of Sleep Medicine; 2014.</w:t>
      </w:r>
    </w:p>
    <w:p w14:paraId="17D07380" w14:textId="77777777" w:rsidR="00110EA6" w:rsidRPr="00ED223A" w:rsidRDefault="00110EA6" w:rsidP="00EB5512">
      <w:pPr>
        <w:pStyle w:val="Prrafodelista"/>
        <w:numPr>
          <w:ilvl w:val="0"/>
          <w:numId w:val="11"/>
        </w:numPr>
        <w:autoSpaceDE w:val="0"/>
        <w:autoSpaceDN w:val="0"/>
        <w:adjustRightInd w:val="0"/>
        <w:spacing w:after="0" w:line="360" w:lineRule="auto"/>
        <w:ind w:left="714" w:hanging="357"/>
        <w:jc w:val="both"/>
        <w:rPr>
          <w:rFonts w:ascii="Arial" w:hAnsi="Arial" w:cs="Arial"/>
          <w:color w:val="002060"/>
          <w:sz w:val="24"/>
          <w:szCs w:val="24"/>
          <w:lang w:val="en-US"/>
        </w:rPr>
      </w:pPr>
      <w:r w:rsidRPr="00F30C5B">
        <w:rPr>
          <w:rFonts w:ascii="Arial" w:hAnsi="Arial" w:cs="Arial"/>
          <w:color w:val="002060"/>
          <w:sz w:val="24"/>
          <w:szCs w:val="24"/>
          <w:lang w:val="es-ES_tradnl"/>
        </w:rPr>
        <w:t>P</w:t>
      </w:r>
      <w:r w:rsidRPr="00F30C5B">
        <w:rPr>
          <w:rFonts w:ascii="Arial" w:hAnsi="Arial" w:cs="Arial"/>
          <w:bCs/>
          <w:color w:val="002060"/>
          <w:sz w:val="24"/>
          <w:szCs w:val="24"/>
          <w:lang w:val="es-ES_tradnl"/>
        </w:rPr>
        <w:t xml:space="preserve">áez S, Parejo K. Cuadro clínico del síndrome de apnea-hipopnea obstructiva del sueño (SAHOS). </w:t>
      </w:r>
      <w:r w:rsidRPr="00ED223A">
        <w:rPr>
          <w:rFonts w:ascii="Arial" w:hAnsi="Arial" w:cs="Arial"/>
          <w:color w:val="002060"/>
          <w:sz w:val="24"/>
          <w:szCs w:val="24"/>
          <w:lang w:val="en-US"/>
        </w:rPr>
        <w:t>Rev Fac Med. 2017</w:t>
      </w:r>
      <w:proofErr w:type="gramStart"/>
      <w:r w:rsidRPr="00ED223A">
        <w:rPr>
          <w:rFonts w:ascii="Arial" w:hAnsi="Arial" w:cs="Arial"/>
          <w:color w:val="002060"/>
          <w:sz w:val="24"/>
          <w:szCs w:val="24"/>
          <w:lang w:val="en-US"/>
        </w:rPr>
        <w:t>;65:29</w:t>
      </w:r>
      <w:proofErr w:type="gramEnd"/>
      <w:r w:rsidRPr="00ED223A">
        <w:rPr>
          <w:rFonts w:ascii="Arial" w:hAnsi="Arial" w:cs="Arial"/>
          <w:color w:val="002060"/>
          <w:sz w:val="24"/>
          <w:szCs w:val="24"/>
          <w:lang w:val="en-US"/>
        </w:rPr>
        <w:t xml:space="preserve">-37. </w:t>
      </w:r>
    </w:p>
    <w:p w14:paraId="32EBB8B6" w14:textId="77777777" w:rsidR="00110EA6" w:rsidRPr="00ED223A" w:rsidRDefault="00110EA6" w:rsidP="00EB5512">
      <w:pPr>
        <w:pStyle w:val="Prrafodelista"/>
        <w:numPr>
          <w:ilvl w:val="0"/>
          <w:numId w:val="11"/>
        </w:numPr>
        <w:autoSpaceDE w:val="0"/>
        <w:autoSpaceDN w:val="0"/>
        <w:adjustRightInd w:val="0"/>
        <w:spacing w:after="0" w:line="360" w:lineRule="auto"/>
        <w:ind w:left="714" w:hanging="357"/>
        <w:jc w:val="both"/>
        <w:rPr>
          <w:rFonts w:ascii="Arial" w:hAnsi="Arial" w:cs="Arial"/>
          <w:color w:val="002060"/>
          <w:sz w:val="24"/>
          <w:szCs w:val="24"/>
          <w:lang w:val="en-US"/>
        </w:rPr>
      </w:pPr>
      <w:r w:rsidRPr="00F30C5B">
        <w:rPr>
          <w:rFonts w:ascii="Arial" w:hAnsi="Arial" w:cs="Arial"/>
          <w:color w:val="002060"/>
          <w:sz w:val="24"/>
          <w:szCs w:val="24"/>
          <w:lang w:val="es-ES_tradnl"/>
        </w:rPr>
        <w:t>Hi</w:t>
      </w:r>
      <w:r w:rsidRPr="00F30C5B">
        <w:rPr>
          <w:rFonts w:ascii="Arial" w:hAnsi="Arial" w:cs="Arial"/>
          <w:bCs/>
          <w:color w:val="002060"/>
          <w:sz w:val="24"/>
          <w:szCs w:val="24"/>
          <w:lang w:val="es-ES_tradnl"/>
        </w:rPr>
        <w:t xml:space="preserve">dalgo P, Lobelo R. Epidemiología mundial, latinoamericana y colombiana y mortalidad del síndrome de apnea-hipopnea obstructiva del sueño (SAHOS). </w:t>
      </w:r>
      <w:r w:rsidRPr="00ED223A">
        <w:rPr>
          <w:rFonts w:ascii="Arial" w:hAnsi="Arial" w:cs="Arial"/>
          <w:color w:val="002060"/>
          <w:sz w:val="24"/>
          <w:szCs w:val="24"/>
          <w:lang w:val="en-US"/>
        </w:rPr>
        <w:t>Rev. Fac. Med. 2017</w:t>
      </w:r>
      <w:proofErr w:type="gramStart"/>
      <w:r w:rsidRPr="00ED223A">
        <w:rPr>
          <w:rFonts w:ascii="Arial" w:hAnsi="Arial" w:cs="Arial"/>
          <w:color w:val="002060"/>
          <w:sz w:val="24"/>
          <w:szCs w:val="24"/>
          <w:lang w:val="en-US"/>
        </w:rPr>
        <w:t>;65:17</w:t>
      </w:r>
      <w:proofErr w:type="gramEnd"/>
      <w:r w:rsidRPr="00ED223A">
        <w:rPr>
          <w:rFonts w:ascii="Arial" w:hAnsi="Arial" w:cs="Arial"/>
          <w:color w:val="002060"/>
          <w:sz w:val="24"/>
          <w:szCs w:val="24"/>
          <w:lang w:val="en-US"/>
        </w:rPr>
        <w:t xml:space="preserve">-20. </w:t>
      </w:r>
    </w:p>
    <w:p w14:paraId="1819F556"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rPr>
          <w:rFonts w:ascii="Arial" w:hAnsi="Arial" w:cs="Arial"/>
          <w:color w:val="002060"/>
          <w:sz w:val="24"/>
          <w:szCs w:val="24"/>
          <w:lang w:val="en-US"/>
        </w:rPr>
      </w:pPr>
      <w:r w:rsidRPr="00ED223A">
        <w:rPr>
          <w:rFonts w:ascii="Arial" w:hAnsi="Arial" w:cs="Arial"/>
          <w:bCs/>
          <w:color w:val="002060"/>
          <w:sz w:val="24"/>
          <w:szCs w:val="24"/>
          <w:lang w:val="en-US"/>
        </w:rPr>
        <w:t xml:space="preserve">Gooneratne N, Richards K, Joffe M, Lam R, Pack F, Staley B, </w:t>
      </w:r>
      <w:r w:rsidRPr="00ED223A">
        <w:rPr>
          <w:rFonts w:ascii="Arial" w:hAnsi="Arial" w:cs="Arial"/>
          <w:bCs/>
          <w:iCs/>
          <w:color w:val="002060"/>
          <w:sz w:val="24"/>
          <w:szCs w:val="24"/>
          <w:lang w:val="en-US"/>
        </w:rPr>
        <w:t>et al.</w:t>
      </w:r>
      <w:r w:rsidRPr="00ED223A">
        <w:rPr>
          <w:rFonts w:ascii="Arial" w:hAnsi="Arial" w:cs="Arial"/>
          <w:color w:val="002060"/>
          <w:sz w:val="24"/>
          <w:szCs w:val="24"/>
          <w:lang w:val="en-US"/>
        </w:rPr>
        <w:t xml:space="preserve"> Sleep disordered breathing with excessive daytime sleepiness is a risk factor for mortality in older adults. J </w:t>
      </w:r>
      <w:r w:rsidRPr="00ED223A">
        <w:rPr>
          <w:rFonts w:ascii="Arial" w:hAnsi="Arial" w:cs="Arial"/>
          <w:iCs/>
          <w:color w:val="002060"/>
          <w:sz w:val="24"/>
          <w:szCs w:val="24"/>
          <w:lang w:val="en-US"/>
        </w:rPr>
        <w:t>Sleep</w:t>
      </w:r>
      <w:r w:rsidRPr="00ED223A">
        <w:rPr>
          <w:rFonts w:ascii="Arial" w:hAnsi="Arial" w:cs="Arial"/>
          <w:color w:val="002060"/>
          <w:sz w:val="24"/>
          <w:szCs w:val="24"/>
          <w:lang w:val="en-US"/>
        </w:rPr>
        <w:t>. 2011</w:t>
      </w:r>
      <w:proofErr w:type="gramStart"/>
      <w:r w:rsidRPr="00ED223A">
        <w:rPr>
          <w:rFonts w:ascii="Arial" w:hAnsi="Arial" w:cs="Arial"/>
          <w:color w:val="002060"/>
          <w:sz w:val="24"/>
          <w:szCs w:val="24"/>
          <w:lang w:val="en-US"/>
        </w:rPr>
        <w:t>;34</w:t>
      </w:r>
      <w:proofErr w:type="gramEnd"/>
      <w:r w:rsidRPr="00ED223A">
        <w:rPr>
          <w:rFonts w:ascii="Arial" w:hAnsi="Arial" w:cs="Arial"/>
          <w:color w:val="002060"/>
          <w:sz w:val="24"/>
          <w:szCs w:val="24"/>
          <w:lang w:val="en-US"/>
        </w:rPr>
        <w:t>(4):435-42.</w:t>
      </w:r>
    </w:p>
    <w:p w14:paraId="36E5A834"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rPr>
          <w:rFonts w:ascii="Arial" w:hAnsi="Arial" w:cs="Arial"/>
          <w:sz w:val="24"/>
          <w:szCs w:val="24"/>
          <w:lang w:val="en-US"/>
        </w:rPr>
      </w:pPr>
      <w:r w:rsidRPr="00ED223A">
        <w:rPr>
          <w:rFonts w:ascii="Arial" w:hAnsi="Arial" w:cs="Arial"/>
          <w:color w:val="002060"/>
          <w:sz w:val="24"/>
          <w:szCs w:val="24"/>
          <w:lang w:val="en-US"/>
        </w:rPr>
        <w:t>P</w:t>
      </w:r>
      <w:r w:rsidRPr="00ED223A">
        <w:rPr>
          <w:rFonts w:ascii="Arial" w:hAnsi="Arial" w:cs="Arial"/>
          <w:bCs/>
          <w:color w:val="002060"/>
          <w:sz w:val="24"/>
          <w:szCs w:val="24"/>
          <w:lang w:val="en-US"/>
        </w:rPr>
        <w:t xml:space="preserve">eppard P, Young T, Barnet J, Palta M, Hagen E, Hla K. </w:t>
      </w:r>
      <w:r w:rsidRPr="00ED223A">
        <w:rPr>
          <w:rFonts w:ascii="Arial" w:hAnsi="Arial" w:cs="Arial"/>
          <w:color w:val="002060"/>
          <w:sz w:val="24"/>
          <w:szCs w:val="24"/>
          <w:lang w:val="en-US"/>
        </w:rPr>
        <w:t xml:space="preserve">Increased prevalence of sleep-disordered breathing in adults. </w:t>
      </w:r>
      <w:r w:rsidRPr="00ED223A">
        <w:rPr>
          <w:rFonts w:ascii="Arial" w:hAnsi="Arial" w:cs="Arial"/>
          <w:iCs/>
          <w:color w:val="002060"/>
          <w:sz w:val="24"/>
          <w:szCs w:val="24"/>
          <w:lang w:val="en-US"/>
        </w:rPr>
        <w:t xml:space="preserve">Am J Epidemiol. </w:t>
      </w:r>
      <w:r w:rsidRPr="00ED223A">
        <w:rPr>
          <w:rFonts w:ascii="Arial" w:hAnsi="Arial" w:cs="Arial"/>
          <w:color w:val="002060"/>
          <w:sz w:val="24"/>
          <w:szCs w:val="24"/>
          <w:lang w:val="en-US"/>
        </w:rPr>
        <w:t>2013 [acceso 12/01/2018]</w:t>
      </w:r>
      <w:proofErr w:type="gramStart"/>
      <w:r w:rsidRPr="00ED223A">
        <w:rPr>
          <w:rFonts w:ascii="Arial" w:hAnsi="Arial" w:cs="Arial"/>
          <w:color w:val="002060"/>
          <w:sz w:val="24"/>
          <w:szCs w:val="24"/>
          <w:lang w:val="en-US"/>
        </w:rPr>
        <w:t>;177</w:t>
      </w:r>
      <w:proofErr w:type="gramEnd"/>
      <w:r w:rsidRPr="00ED223A">
        <w:rPr>
          <w:rFonts w:ascii="Arial" w:hAnsi="Arial" w:cs="Arial"/>
          <w:color w:val="002060"/>
          <w:sz w:val="24"/>
          <w:szCs w:val="24"/>
          <w:lang w:val="en-US"/>
        </w:rPr>
        <w:t xml:space="preserve">(9):1006-14. Disponible en: </w:t>
      </w:r>
      <w:hyperlink r:id="rId50" w:history="1">
        <w:r w:rsidRPr="00ED223A">
          <w:rPr>
            <w:rStyle w:val="Hipervnculo"/>
            <w:rFonts w:ascii="Arial" w:hAnsi="Arial" w:cs="Arial"/>
            <w:sz w:val="24"/>
            <w:szCs w:val="24"/>
            <w:lang w:val="en-US"/>
          </w:rPr>
          <w:t>http://doi.org/bnjg</w:t>
        </w:r>
      </w:hyperlink>
    </w:p>
    <w:p w14:paraId="2372A311" w14:textId="77777777" w:rsidR="00110EA6" w:rsidRPr="00F30C5B"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sz w:val="24"/>
          <w:szCs w:val="24"/>
          <w:lang w:val="es-ES_tradnl"/>
        </w:rPr>
      </w:pPr>
      <w:r w:rsidRPr="00F30C5B">
        <w:rPr>
          <w:rFonts w:ascii="Arial" w:eastAsia="Times New Roman" w:hAnsi="Arial" w:cs="Arial"/>
          <w:color w:val="002060"/>
          <w:sz w:val="24"/>
          <w:szCs w:val="24"/>
          <w:lang w:val="es-ES_tradnl" w:eastAsia="es-ES"/>
        </w:rPr>
        <w:lastRenderedPageBreak/>
        <w:t>L</w:t>
      </w:r>
      <w:r w:rsidRPr="00F30C5B">
        <w:rPr>
          <w:rFonts w:ascii="Arial" w:hAnsi="Arial" w:cs="Arial"/>
          <w:color w:val="002060"/>
          <w:sz w:val="24"/>
          <w:szCs w:val="24"/>
          <w:lang w:val="es-ES_tradnl"/>
        </w:rPr>
        <w:t>ópez V, Musetti A, Mamchur M, Gutiérrez M, Otaño N, Umpiérrez A et al. Trastornos respiratorios del sueño: guías clínicas para el diagnóstico y tratamiento. Rev Méd Urug. 2012 [acceso 06/08/2019]</w:t>
      </w:r>
      <w:proofErr w:type="gramStart"/>
      <w:r w:rsidRPr="00F30C5B">
        <w:rPr>
          <w:rFonts w:ascii="Arial" w:hAnsi="Arial" w:cs="Arial"/>
          <w:color w:val="002060"/>
          <w:sz w:val="24"/>
          <w:szCs w:val="24"/>
          <w:lang w:val="es-ES_tradnl"/>
        </w:rPr>
        <w:t>;28</w:t>
      </w:r>
      <w:proofErr w:type="gramEnd"/>
      <w:r w:rsidRPr="00F30C5B">
        <w:rPr>
          <w:rFonts w:ascii="Arial" w:hAnsi="Arial" w:cs="Arial"/>
          <w:color w:val="002060"/>
          <w:sz w:val="24"/>
          <w:szCs w:val="24"/>
          <w:lang w:val="es-ES_tradnl"/>
        </w:rPr>
        <w:t xml:space="preserve">(4):274-08. Disponible en: </w:t>
      </w:r>
      <w:hyperlink r:id="rId51" w:history="1">
        <w:r w:rsidRPr="00F30C5B">
          <w:rPr>
            <w:rStyle w:val="Hipervnculo"/>
            <w:rFonts w:ascii="Arial" w:hAnsi="Arial" w:cs="Arial"/>
            <w:sz w:val="24"/>
            <w:szCs w:val="24"/>
            <w:lang w:val="es-ES_tradnl"/>
          </w:rPr>
          <w:t>http://www.scielo.edu.uy/scielo.php?script=sci_arttext&amp;pid=S1688-03902012000400006&amp;lng=en</w:t>
        </w:r>
      </w:hyperlink>
      <w:r w:rsidRPr="00F30C5B">
        <w:rPr>
          <w:rFonts w:ascii="Arial" w:hAnsi="Arial" w:cs="Arial"/>
          <w:sz w:val="24"/>
          <w:szCs w:val="24"/>
          <w:lang w:val="es-ES_tradnl"/>
        </w:rPr>
        <w:t>.</w:t>
      </w:r>
    </w:p>
    <w:p w14:paraId="7FE68449"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rPr>
          <w:rFonts w:ascii="Arial" w:hAnsi="Arial" w:cs="Arial"/>
          <w:color w:val="002060"/>
          <w:sz w:val="24"/>
          <w:szCs w:val="24"/>
          <w:lang w:val="en-US"/>
        </w:rPr>
      </w:pPr>
      <w:r w:rsidRPr="00ED223A">
        <w:rPr>
          <w:rFonts w:ascii="Arial" w:hAnsi="Arial" w:cs="Arial"/>
          <w:color w:val="002060"/>
          <w:sz w:val="24"/>
          <w:szCs w:val="24"/>
          <w:lang w:val="en-US"/>
        </w:rPr>
        <w:t>Young T, Peppard P, Gottlieb D. Epidemiology of obstructive sleep apnea: a population health perspective. Am J Respir Crit Care Med. 2002; 165:1217-</w:t>
      </w:r>
      <w:proofErr w:type="gramStart"/>
      <w:r w:rsidRPr="00ED223A">
        <w:rPr>
          <w:rFonts w:ascii="Arial" w:hAnsi="Arial" w:cs="Arial"/>
          <w:color w:val="002060"/>
          <w:sz w:val="24"/>
          <w:szCs w:val="24"/>
          <w:lang w:val="en-US"/>
        </w:rPr>
        <w:t>39.</w:t>
      </w:r>
      <w:proofErr w:type="gramEnd"/>
      <w:r w:rsidRPr="00ED223A">
        <w:rPr>
          <w:rFonts w:ascii="Arial" w:hAnsi="Arial" w:cs="Arial"/>
          <w:color w:val="002060"/>
          <w:sz w:val="24"/>
          <w:szCs w:val="24"/>
          <w:lang w:val="en-US"/>
        </w:rPr>
        <w:t xml:space="preserve"> </w:t>
      </w:r>
    </w:p>
    <w:p w14:paraId="496DDECD"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rPr>
          <w:rFonts w:ascii="Arial" w:hAnsi="Arial" w:cs="Arial"/>
          <w:color w:val="002060"/>
          <w:sz w:val="24"/>
          <w:szCs w:val="24"/>
          <w:lang w:val="en-US"/>
        </w:rPr>
      </w:pPr>
      <w:r w:rsidRPr="00F30C5B">
        <w:rPr>
          <w:rFonts w:ascii="Arial" w:hAnsi="Arial" w:cs="Arial"/>
          <w:color w:val="002060"/>
          <w:sz w:val="24"/>
          <w:szCs w:val="24"/>
          <w:lang w:val="es-ES_tradnl"/>
        </w:rPr>
        <w:t>H</w:t>
      </w:r>
      <w:bookmarkStart w:id="4" w:name="baut0005"/>
      <w:r w:rsidRPr="00F30C5B">
        <w:rPr>
          <w:rFonts w:ascii="Arial" w:eastAsia="Times New Roman" w:hAnsi="Arial" w:cs="Arial"/>
          <w:color w:val="002060"/>
          <w:sz w:val="24"/>
          <w:szCs w:val="24"/>
          <w:lang w:val="es-ES_tradnl" w:eastAsia="es-ES"/>
        </w:rPr>
        <w:t xml:space="preserve">enry </w:t>
      </w:r>
      <w:bookmarkEnd w:id="4"/>
      <w:r w:rsidRPr="00F30C5B">
        <w:rPr>
          <w:rFonts w:ascii="Arial" w:eastAsia="Times New Roman" w:hAnsi="Arial" w:cs="Arial"/>
          <w:color w:val="002060"/>
          <w:sz w:val="24"/>
          <w:szCs w:val="24"/>
          <w:lang w:val="es-ES_tradnl" w:eastAsia="es-ES"/>
        </w:rPr>
        <w:t>R.</w:t>
      </w:r>
      <w:r w:rsidRPr="00F30C5B">
        <w:rPr>
          <w:rFonts w:ascii="Arial" w:eastAsia="Times New Roman" w:hAnsi="Arial" w:cs="Arial"/>
          <w:bCs/>
          <w:color w:val="002060"/>
          <w:kern w:val="36"/>
          <w:sz w:val="24"/>
          <w:szCs w:val="24"/>
          <w:lang w:val="es-ES_tradnl" w:eastAsia="es-ES"/>
        </w:rPr>
        <w:t xml:space="preserve"> Apnea del sueño: cuadro clínico y estudio diagnóstico. algorithms</w:t>
      </w:r>
      <w:r w:rsidRPr="00F30C5B">
        <w:rPr>
          <w:rFonts w:ascii="Arial" w:eastAsia="Times New Roman" w:hAnsi="Arial" w:cs="Arial"/>
          <w:color w:val="002060"/>
          <w:kern w:val="36"/>
          <w:sz w:val="24"/>
          <w:szCs w:val="24"/>
          <w:lang w:val="es-ES_tradnl" w:eastAsia="es-ES"/>
        </w:rPr>
        <w:t xml:space="preserve">. </w:t>
      </w:r>
      <w:r w:rsidRPr="00ED223A">
        <w:rPr>
          <w:rFonts w:ascii="Arial" w:hAnsi="Arial" w:cs="Arial"/>
          <w:color w:val="002060"/>
          <w:sz w:val="24"/>
          <w:szCs w:val="24"/>
          <w:lang w:val="en-US"/>
        </w:rPr>
        <w:t>Rev Méd Clínic Las Condes. 2013</w:t>
      </w:r>
      <w:proofErr w:type="gramStart"/>
      <w:r w:rsidRPr="00ED223A">
        <w:rPr>
          <w:rFonts w:ascii="Arial" w:hAnsi="Arial" w:cs="Arial"/>
          <w:color w:val="002060"/>
          <w:sz w:val="24"/>
          <w:szCs w:val="24"/>
          <w:lang w:val="en-US"/>
        </w:rPr>
        <w:t>;24</w:t>
      </w:r>
      <w:proofErr w:type="gramEnd"/>
      <w:r w:rsidRPr="00ED223A">
        <w:rPr>
          <w:rFonts w:ascii="Arial" w:hAnsi="Arial" w:cs="Arial"/>
          <w:color w:val="002060"/>
          <w:sz w:val="24"/>
          <w:szCs w:val="24"/>
          <w:lang w:val="en-US"/>
        </w:rPr>
        <w:t>(3):359-73.</w:t>
      </w:r>
      <w:r w:rsidRPr="00ED223A">
        <w:rPr>
          <w:rFonts w:ascii="Arial" w:eastAsia="Times New Roman" w:hAnsi="Arial" w:cs="Arial"/>
          <w:color w:val="002060"/>
          <w:sz w:val="24"/>
          <w:szCs w:val="24"/>
          <w:lang w:val="en-US" w:eastAsia="es-ES"/>
        </w:rPr>
        <w:t xml:space="preserve"> </w:t>
      </w:r>
    </w:p>
    <w:p w14:paraId="17094919" w14:textId="77777777" w:rsidR="00110EA6" w:rsidRPr="00F30C5B"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sz w:val="24"/>
          <w:szCs w:val="24"/>
          <w:lang w:val="es-ES_tradnl"/>
        </w:rPr>
      </w:pPr>
      <w:r w:rsidRPr="00F30C5B">
        <w:rPr>
          <w:rFonts w:ascii="Arial" w:hAnsi="Arial" w:cs="Arial"/>
          <w:color w:val="002060"/>
          <w:sz w:val="24"/>
          <w:szCs w:val="24"/>
          <w:lang w:val="es-ES_tradnl"/>
        </w:rPr>
        <w:t>David L, Nilton C. Los trastornos del sueño y su compleja relación con las funciones cognitivas. Rev Neuropsiquiatra. 2018 [acceso 06/08/2019]</w:t>
      </w:r>
      <w:proofErr w:type="gramStart"/>
      <w:r w:rsidRPr="00F30C5B">
        <w:rPr>
          <w:rFonts w:ascii="Arial" w:hAnsi="Arial" w:cs="Arial"/>
          <w:color w:val="002060"/>
          <w:sz w:val="24"/>
          <w:szCs w:val="24"/>
          <w:lang w:val="es-ES_tradnl"/>
        </w:rPr>
        <w:t>;81</w:t>
      </w:r>
      <w:proofErr w:type="gramEnd"/>
      <w:r w:rsidRPr="00F30C5B">
        <w:rPr>
          <w:rFonts w:ascii="Arial" w:hAnsi="Arial" w:cs="Arial"/>
          <w:color w:val="002060"/>
          <w:sz w:val="24"/>
          <w:szCs w:val="24"/>
          <w:lang w:val="es-ES_tradnl"/>
        </w:rPr>
        <w:t xml:space="preserve">(1):20-8. Disponible en: </w:t>
      </w:r>
      <w:hyperlink r:id="rId52" w:history="1">
        <w:r w:rsidRPr="00F30C5B">
          <w:rPr>
            <w:rStyle w:val="Hipervnculo"/>
            <w:rFonts w:ascii="Arial" w:hAnsi="Arial" w:cs="Arial"/>
            <w:sz w:val="24"/>
            <w:szCs w:val="24"/>
            <w:lang w:val="es-ES_tradnl"/>
          </w:rPr>
          <w:t>http://www.scielo.org.pe/scielo.php?script=sci_arttext&amp;pid=S0034-85972018000100004&amp;lng=es</w:t>
        </w:r>
      </w:hyperlink>
      <w:r w:rsidRPr="00F30C5B">
        <w:rPr>
          <w:rFonts w:ascii="Arial" w:hAnsi="Arial" w:cs="Arial"/>
          <w:sz w:val="24"/>
          <w:szCs w:val="24"/>
          <w:lang w:val="es-ES_tradnl"/>
        </w:rPr>
        <w:t xml:space="preserve">  </w:t>
      </w:r>
    </w:p>
    <w:p w14:paraId="5A4609C4"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sz w:val="24"/>
          <w:szCs w:val="24"/>
          <w:lang w:val="en-US"/>
        </w:rPr>
      </w:pPr>
      <w:r w:rsidRPr="00F30C5B">
        <w:rPr>
          <w:rFonts w:ascii="Arial" w:hAnsi="Arial" w:cs="Arial"/>
          <w:color w:val="002060"/>
          <w:sz w:val="24"/>
          <w:szCs w:val="24"/>
          <w:lang w:val="es-ES_tradnl"/>
        </w:rPr>
        <w:t xml:space="preserve">Barashi N, Ruiz R, Marín L, Ruiz P, Amado S, Ruiz A, Hidalgo P. </w:t>
      </w:r>
      <w:r w:rsidRPr="00F30C5B">
        <w:rPr>
          <w:rStyle w:val="title-text"/>
          <w:rFonts w:ascii="Arial" w:hAnsi="Arial" w:cs="Arial"/>
          <w:color w:val="002060"/>
          <w:sz w:val="24"/>
          <w:szCs w:val="24"/>
          <w:lang w:val="es-ES_tradnl"/>
        </w:rPr>
        <w:t>Síndrome de apnea/hipopnea obstructiva del sueño y su asociación con las enfermedades cardiovasculares.</w:t>
      </w:r>
      <w:hyperlink r:id="rId53" w:tooltip="Go to Revista Colombiana de Cardiología on ScienceDirect" w:history="1">
        <w:r w:rsidRPr="00ED223A">
          <w:rPr>
            <w:rStyle w:val="Hipervnculo"/>
            <w:rFonts w:ascii="Arial" w:hAnsi="Arial" w:cs="Arial"/>
            <w:sz w:val="24"/>
            <w:szCs w:val="24"/>
            <w:lang w:val="en-US"/>
          </w:rPr>
          <w:t>Revista Colombiana de Cardiología</w:t>
        </w:r>
      </w:hyperlink>
      <w:r w:rsidRPr="00ED223A">
        <w:rPr>
          <w:rStyle w:val="Hipervnculo"/>
          <w:rFonts w:ascii="Arial" w:hAnsi="Arial" w:cs="Arial"/>
          <w:sz w:val="24"/>
          <w:szCs w:val="24"/>
          <w:lang w:val="en-US"/>
        </w:rPr>
        <w:t xml:space="preserve">. </w:t>
      </w:r>
      <w:r w:rsidRPr="00ED223A">
        <w:rPr>
          <w:rFonts w:ascii="Arial" w:hAnsi="Arial" w:cs="Arial"/>
          <w:color w:val="002060"/>
          <w:sz w:val="24"/>
          <w:szCs w:val="24"/>
          <w:lang w:val="en-US"/>
        </w:rPr>
        <w:t>2015</w:t>
      </w:r>
      <w:proofErr w:type="gramStart"/>
      <w:r w:rsidRPr="00ED223A">
        <w:rPr>
          <w:rFonts w:ascii="Arial" w:hAnsi="Arial" w:cs="Arial"/>
          <w:color w:val="002060"/>
          <w:sz w:val="24"/>
          <w:szCs w:val="24"/>
          <w:lang w:val="en-US"/>
        </w:rPr>
        <w:t>;22</w:t>
      </w:r>
      <w:proofErr w:type="gramEnd"/>
      <w:r w:rsidRPr="00ED223A">
        <w:rPr>
          <w:rFonts w:ascii="Arial" w:hAnsi="Arial" w:cs="Arial"/>
          <w:color w:val="002060"/>
          <w:sz w:val="24"/>
          <w:szCs w:val="24"/>
          <w:lang w:val="en-US"/>
        </w:rPr>
        <w:t>(2):81-87.</w:t>
      </w:r>
    </w:p>
    <w:p w14:paraId="4BF17B32"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color w:val="002060"/>
          <w:sz w:val="24"/>
          <w:szCs w:val="24"/>
          <w:lang w:val="en-US"/>
        </w:rPr>
      </w:pPr>
      <w:r w:rsidRPr="00ED223A">
        <w:rPr>
          <w:rFonts w:ascii="Arial" w:hAnsi="Arial" w:cs="Arial"/>
          <w:color w:val="002060"/>
          <w:sz w:val="24"/>
          <w:szCs w:val="24"/>
          <w:lang w:val="en-US"/>
        </w:rPr>
        <w:t>L</w:t>
      </w:r>
      <w:r w:rsidRPr="00ED223A">
        <w:rPr>
          <w:rFonts w:ascii="Arial" w:hAnsi="Arial" w:cs="Arial"/>
          <w:bCs/>
          <w:color w:val="002060"/>
          <w:sz w:val="24"/>
          <w:szCs w:val="24"/>
          <w:lang w:val="en-US"/>
        </w:rPr>
        <w:t>urie A</w:t>
      </w:r>
      <w:r w:rsidRPr="00ED223A">
        <w:rPr>
          <w:rFonts w:ascii="Arial" w:hAnsi="Arial" w:cs="Arial"/>
          <w:b/>
          <w:bCs/>
          <w:color w:val="002060"/>
          <w:sz w:val="24"/>
          <w:szCs w:val="24"/>
          <w:lang w:val="en-US"/>
        </w:rPr>
        <w:t xml:space="preserve">. </w:t>
      </w:r>
      <w:r w:rsidRPr="00ED223A">
        <w:rPr>
          <w:rFonts w:ascii="Arial" w:hAnsi="Arial" w:cs="Arial"/>
          <w:color w:val="002060"/>
          <w:sz w:val="24"/>
          <w:szCs w:val="24"/>
          <w:lang w:val="en-US"/>
        </w:rPr>
        <w:t xml:space="preserve">Obstructive sleep apnea in adults: epidemiology, clinical presentation, and treatment options. </w:t>
      </w:r>
      <w:r w:rsidRPr="00ED223A">
        <w:rPr>
          <w:rFonts w:ascii="Arial" w:hAnsi="Arial" w:cs="Arial"/>
          <w:iCs/>
          <w:color w:val="002060"/>
          <w:sz w:val="24"/>
          <w:szCs w:val="24"/>
          <w:lang w:val="en-US"/>
        </w:rPr>
        <w:t>Adv Cardiol</w:t>
      </w:r>
      <w:r w:rsidRPr="00ED223A">
        <w:rPr>
          <w:rFonts w:ascii="Arial" w:hAnsi="Arial" w:cs="Arial"/>
          <w:i/>
          <w:iCs/>
          <w:color w:val="002060"/>
          <w:sz w:val="24"/>
          <w:szCs w:val="24"/>
          <w:lang w:val="en-US"/>
        </w:rPr>
        <w:t xml:space="preserve">. </w:t>
      </w:r>
      <w:r w:rsidRPr="00ED223A">
        <w:rPr>
          <w:rFonts w:ascii="Arial" w:hAnsi="Arial" w:cs="Arial"/>
          <w:color w:val="002060"/>
          <w:sz w:val="24"/>
          <w:szCs w:val="24"/>
          <w:lang w:val="en-US"/>
        </w:rPr>
        <w:t>2011</w:t>
      </w:r>
      <w:proofErr w:type="gramStart"/>
      <w:r w:rsidRPr="00ED223A">
        <w:rPr>
          <w:rFonts w:ascii="Arial" w:hAnsi="Arial" w:cs="Arial"/>
          <w:color w:val="002060"/>
          <w:sz w:val="24"/>
          <w:szCs w:val="24"/>
          <w:lang w:val="en-US"/>
        </w:rPr>
        <w:t>;46:1</w:t>
      </w:r>
      <w:proofErr w:type="gramEnd"/>
      <w:r w:rsidRPr="00ED223A">
        <w:rPr>
          <w:rFonts w:ascii="Arial" w:hAnsi="Arial" w:cs="Arial"/>
          <w:color w:val="002060"/>
          <w:sz w:val="24"/>
          <w:szCs w:val="24"/>
          <w:lang w:val="en-US"/>
        </w:rPr>
        <w:t xml:space="preserve">-42. </w:t>
      </w:r>
    </w:p>
    <w:p w14:paraId="0A100296" w14:textId="21AD82BA" w:rsidR="00110EA6" w:rsidRPr="00F30C5B"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sz w:val="24"/>
          <w:szCs w:val="24"/>
          <w:lang w:val="es-ES_tradnl"/>
        </w:rPr>
      </w:pPr>
      <w:r w:rsidRPr="00F30C5B">
        <w:rPr>
          <w:rFonts w:ascii="Arial" w:hAnsi="Arial" w:cs="Arial"/>
          <w:color w:val="002060"/>
          <w:sz w:val="24"/>
          <w:szCs w:val="24"/>
          <w:lang w:val="es-ES_tradnl"/>
        </w:rPr>
        <w:t>C</w:t>
      </w:r>
      <w:r w:rsidRPr="00F30C5B">
        <w:rPr>
          <w:rFonts w:ascii="Arial" w:hAnsi="Arial" w:cs="Arial"/>
          <w:bCs/>
          <w:color w:val="002060"/>
          <w:sz w:val="24"/>
          <w:szCs w:val="24"/>
          <w:lang w:val="es-ES_tradnl"/>
        </w:rPr>
        <w:t xml:space="preserve">ampo F, Sanabria F, Hidalgo P. Tratamiento del síndrome de apnea-hipopnea obstructiva del sueño (SAHOS) con presión positiva en la vía aérea (PAP). </w:t>
      </w:r>
      <w:r w:rsidRPr="00F30C5B">
        <w:rPr>
          <w:rFonts w:ascii="Arial" w:hAnsi="Arial" w:cs="Arial"/>
          <w:color w:val="002060"/>
          <w:sz w:val="24"/>
          <w:szCs w:val="24"/>
          <w:lang w:val="es-ES_tradnl"/>
        </w:rPr>
        <w:t xml:space="preserve">Rev Fac Med. 2017 </w:t>
      </w:r>
      <w:r w:rsidRPr="00F30C5B">
        <w:rPr>
          <w:rStyle w:val="Hipervnculo"/>
          <w:rFonts w:ascii="Arial" w:hAnsi="Arial" w:cs="Arial"/>
          <w:sz w:val="24"/>
          <w:szCs w:val="24"/>
          <w:lang w:val="es-ES_tradnl"/>
        </w:rPr>
        <w:t>[acceso 06/092019]</w:t>
      </w:r>
      <w:r w:rsidRPr="00F30C5B">
        <w:rPr>
          <w:rFonts w:ascii="Arial" w:hAnsi="Arial" w:cs="Arial"/>
          <w:sz w:val="24"/>
          <w:szCs w:val="24"/>
          <w:lang w:val="es-ES_tradnl"/>
        </w:rPr>
        <w:t>;</w:t>
      </w:r>
      <w:r w:rsidR="00B454D9" w:rsidRPr="00F30C5B">
        <w:rPr>
          <w:rFonts w:ascii="Arial" w:hAnsi="Arial" w:cs="Arial"/>
          <w:sz w:val="24"/>
          <w:szCs w:val="24"/>
          <w:lang w:val="es-ES_tradnl"/>
        </w:rPr>
        <w:t xml:space="preserve"> </w:t>
      </w:r>
      <w:r w:rsidRPr="00F30C5B">
        <w:rPr>
          <w:rFonts w:ascii="Arial" w:hAnsi="Arial" w:cs="Arial"/>
          <w:sz w:val="24"/>
          <w:szCs w:val="24"/>
          <w:lang w:val="es-ES_tradnl"/>
        </w:rPr>
        <w:t xml:space="preserve">65:129-34. </w:t>
      </w:r>
      <w:r w:rsidRPr="00F30C5B">
        <w:rPr>
          <w:rFonts w:ascii="Arial" w:hAnsi="Arial" w:cs="Arial"/>
          <w:color w:val="002060"/>
          <w:sz w:val="24"/>
          <w:szCs w:val="24"/>
          <w:lang w:val="es-ES_tradnl"/>
        </w:rPr>
        <w:t xml:space="preserve">Disponible en: </w:t>
      </w:r>
      <w:hyperlink r:id="rId54" w:history="1">
        <w:r w:rsidRPr="00F30C5B">
          <w:rPr>
            <w:rStyle w:val="Hipervnculo"/>
            <w:rFonts w:ascii="Arial" w:hAnsi="Arial" w:cs="Arial"/>
            <w:bCs/>
            <w:sz w:val="24"/>
            <w:szCs w:val="24"/>
            <w:lang w:val="es-ES_tradnl"/>
          </w:rPr>
          <w:t>http://dx.doi.org/10.15446/revfacmed.v65n1Sup.59569</w:t>
        </w:r>
      </w:hyperlink>
    </w:p>
    <w:p w14:paraId="233FEAAB" w14:textId="77777777" w:rsidR="00110EA6" w:rsidRPr="00F30C5B"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sz w:val="24"/>
          <w:szCs w:val="24"/>
          <w:lang w:val="es-ES_tradnl"/>
        </w:rPr>
      </w:pPr>
      <w:r w:rsidRPr="00F30C5B">
        <w:rPr>
          <w:rFonts w:ascii="Arial" w:hAnsi="Arial" w:cs="Arial"/>
          <w:bCs/>
          <w:color w:val="002060"/>
          <w:sz w:val="24"/>
          <w:szCs w:val="24"/>
          <w:lang w:val="es-ES_tradnl"/>
        </w:rPr>
        <w:t xml:space="preserve">Parejo K, Saltos C. Tratamiento médico del síndrome de apnea-hipopnea obstructiva del sueño (SAHOS). </w:t>
      </w:r>
      <w:r w:rsidRPr="00F30C5B">
        <w:rPr>
          <w:rFonts w:ascii="Arial" w:hAnsi="Arial" w:cs="Arial"/>
          <w:color w:val="002060"/>
          <w:sz w:val="24"/>
          <w:szCs w:val="24"/>
          <w:lang w:val="es-ES_tradnl"/>
        </w:rPr>
        <w:t xml:space="preserve">Rev Fac Med. 2017 </w:t>
      </w:r>
      <w:r w:rsidRPr="00F30C5B">
        <w:rPr>
          <w:rStyle w:val="Hipervnculo"/>
          <w:rFonts w:ascii="Arial" w:hAnsi="Arial" w:cs="Arial"/>
          <w:color w:val="002060"/>
          <w:sz w:val="24"/>
          <w:szCs w:val="24"/>
          <w:lang w:val="es-ES_tradnl"/>
        </w:rPr>
        <w:t>[acceso 08/04/2019]</w:t>
      </w:r>
      <w:proofErr w:type="gramStart"/>
      <w:r w:rsidRPr="00F30C5B">
        <w:rPr>
          <w:rFonts w:ascii="Arial" w:hAnsi="Arial" w:cs="Arial"/>
          <w:color w:val="002060"/>
          <w:sz w:val="24"/>
          <w:szCs w:val="24"/>
          <w:lang w:val="es-ES_tradnl"/>
        </w:rPr>
        <w:t>;65:101</w:t>
      </w:r>
      <w:proofErr w:type="gramEnd"/>
      <w:r w:rsidRPr="00F30C5B">
        <w:rPr>
          <w:rFonts w:ascii="Arial" w:hAnsi="Arial" w:cs="Arial"/>
          <w:color w:val="002060"/>
          <w:sz w:val="24"/>
          <w:szCs w:val="24"/>
          <w:lang w:val="es-ES_tradnl"/>
        </w:rPr>
        <w:t>-3. Disponible en</w:t>
      </w:r>
      <w:r w:rsidRPr="00F30C5B">
        <w:rPr>
          <w:rFonts w:ascii="Arial" w:hAnsi="Arial" w:cs="Arial"/>
          <w:sz w:val="24"/>
          <w:szCs w:val="24"/>
          <w:lang w:val="es-ES_tradnl"/>
        </w:rPr>
        <w:t xml:space="preserve">: </w:t>
      </w:r>
      <w:hyperlink r:id="rId55" w:history="1">
        <w:r w:rsidRPr="00F30C5B">
          <w:rPr>
            <w:rStyle w:val="Hipervnculo"/>
            <w:rFonts w:ascii="Arial" w:hAnsi="Arial" w:cs="Arial"/>
            <w:bCs/>
            <w:sz w:val="24"/>
            <w:szCs w:val="24"/>
            <w:lang w:val="es-ES_tradnl"/>
          </w:rPr>
          <w:t>http://dx.doi.org/10.15446/revfacmed.v65n1Sup.59727</w:t>
        </w:r>
      </w:hyperlink>
    </w:p>
    <w:p w14:paraId="661A621C"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color w:val="002060"/>
          <w:sz w:val="24"/>
          <w:szCs w:val="24"/>
          <w:lang w:val="en-US"/>
        </w:rPr>
      </w:pPr>
      <w:r w:rsidRPr="00ED223A">
        <w:rPr>
          <w:rFonts w:ascii="Arial" w:hAnsi="Arial" w:cs="Arial"/>
          <w:bCs/>
          <w:color w:val="002060"/>
          <w:sz w:val="24"/>
          <w:szCs w:val="24"/>
          <w:lang w:val="en-US"/>
        </w:rPr>
        <w:t>S</w:t>
      </w:r>
      <w:r w:rsidRPr="00ED223A">
        <w:rPr>
          <w:rFonts w:ascii="Arial" w:hAnsi="Arial" w:cs="Arial"/>
          <w:color w:val="002060"/>
          <w:sz w:val="24"/>
          <w:szCs w:val="24"/>
          <w:lang w:val="en-US"/>
        </w:rPr>
        <w:t>harma S, Katosh V, Mohan A, Kadhiravan T, Elavarasi A, Ragesh R, et al. Consensus and evidence-based Indian initiative on obstructive sleep apnea guidelines. Lung India.2015</w:t>
      </w:r>
      <w:proofErr w:type="gramStart"/>
      <w:r w:rsidRPr="00ED223A">
        <w:rPr>
          <w:rFonts w:ascii="Arial" w:hAnsi="Arial" w:cs="Arial"/>
          <w:color w:val="002060"/>
          <w:sz w:val="24"/>
          <w:szCs w:val="24"/>
          <w:lang w:val="en-US"/>
        </w:rPr>
        <w:t>;32</w:t>
      </w:r>
      <w:proofErr w:type="gramEnd"/>
      <w:r w:rsidRPr="00ED223A">
        <w:rPr>
          <w:rFonts w:ascii="Arial" w:hAnsi="Arial" w:cs="Arial"/>
          <w:color w:val="002060"/>
          <w:sz w:val="24"/>
          <w:szCs w:val="24"/>
          <w:lang w:val="en-US"/>
        </w:rPr>
        <w:t xml:space="preserve">(4):422-34. </w:t>
      </w:r>
    </w:p>
    <w:p w14:paraId="1D32AAA9" w14:textId="187CD3A4" w:rsidR="00110EA6" w:rsidRPr="00F30C5B"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sz w:val="24"/>
          <w:szCs w:val="24"/>
          <w:lang w:val="es-ES_tradnl"/>
        </w:rPr>
      </w:pPr>
      <w:r w:rsidRPr="00ED223A">
        <w:rPr>
          <w:rFonts w:ascii="Arial" w:hAnsi="Arial" w:cs="Arial"/>
          <w:color w:val="002060"/>
          <w:sz w:val="24"/>
          <w:szCs w:val="24"/>
          <w:lang w:val="en-US"/>
        </w:rPr>
        <w:t xml:space="preserve">Qaseem A, Dallas P, Owens D, Starkey M, Holty J, Shekell M. Diagnosis of obstructive sleep apnea in adults: a clinical practice guideline from the American </w:t>
      </w:r>
      <w:r w:rsidRPr="00ED223A">
        <w:rPr>
          <w:rFonts w:ascii="Arial" w:hAnsi="Arial" w:cs="Arial"/>
          <w:color w:val="002060"/>
          <w:sz w:val="24"/>
          <w:szCs w:val="24"/>
          <w:lang w:val="en-US"/>
        </w:rPr>
        <w:lastRenderedPageBreak/>
        <w:t xml:space="preserve">College of Physicians. </w:t>
      </w:r>
      <w:r w:rsidRPr="00F30C5B">
        <w:rPr>
          <w:rFonts w:ascii="Arial" w:hAnsi="Arial" w:cs="Arial"/>
          <w:color w:val="002060"/>
          <w:sz w:val="24"/>
          <w:szCs w:val="24"/>
          <w:lang w:val="es-ES_tradnl"/>
        </w:rPr>
        <w:t xml:space="preserve">Ann Intern Med. 2014 </w:t>
      </w:r>
      <w:r w:rsidRPr="00F30C5B">
        <w:rPr>
          <w:rStyle w:val="Hipervnculo"/>
          <w:rFonts w:ascii="Arial" w:hAnsi="Arial" w:cs="Arial"/>
          <w:sz w:val="24"/>
          <w:szCs w:val="24"/>
          <w:lang w:val="es-ES_tradnl"/>
        </w:rPr>
        <w:t>[acceso 08/04/2019]</w:t>
      </w:r>
      <w:r w:rsidRPr="00F30C5B">
        <w:rPr>
          <w:rFonts w:ascii="Arial" w:hAnsi="Arial" w:cs="Arial"/>
          <w:sz w:val="24"/>
          <w:szCs w:val="24"/>
          <w:lang w:val="es-ES_tradnl"/>
        </w:rPr>
        <w:t>;</w:t>
      </w:r>
      <w:r w:rsidR="00B454D9" w:rsidRPr="00F30C5B">
        <w:rPr>
          <w:rFonts w:ascii="Arial" w:hAnsi="Arial" w:cs="Arial"/>
          <w:sz w:val="24"/>
          <w:szCs w:val="24"/>
          <w:lang w:val="es-ES_tradnl"/>
        </w:rPr>
        <w:t xml:space="preserve"> </w:t>
      </w:r>
      <w:r w:rsidRPr="00F30C5B">
        <w:rPr>
          <w:rFonts w:ascii="Arial" w:hAnsi="Arial" w:cs="Arial"/>
          <w:color w:val="002060"/>
          <w:sz w:val="24"/>
          <w:szCs w:val="24"/>
          <w:lang w:val="es-ES_tradnl"/>
        </w:rPr>
        <w:t xml:space="preserve">161(3):210-20. Disponible en: </w:t>
      </w:r>
      <w:hyperlink r:id="rId56" w:history="1">
        <w:r w:rsidRPr="00F30C5B">
          <w:rPr>
            <w:rStyle w:val="Hipervnculo"/>
            <w:rFonts w:ascii="Arial" w:hAnsi="Arial" w:cs="Arial"/>
            <w:sz w:val="24"/>
            <w:szCs w:val="24"/>
            <w:lang w:val="es-ES_tradnl"/>
          </w:rPr>
          <w:t>http://doi.org/bnsh</w:t>
        </w:r>
      </w:hyperlink>
      <w:r w:rsidRPr="00F30C5B">
        <w:rPr>
          <w:rFonts w:ascii="Arial" w:hAnsi="Arial" w:cs="Arial"/>
          <w:sz w:val="24"/>
          <w:szCs w:val="24"/>
          <w:lang w:val="es-ES_tradnl"/>
        </w:rPr>
        <w:t>.</w:t>
      </w:r>
    </w:p>
    <w:p w14:paraId="3BC9CABE"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color w:val="002060"/>
          <w:sz w:val="24"/>
          <w:szCs w:val="24"/>
          <w:lang w:val="en-US"/>
        </w:rPr>
      </w:pPr>
      <w:r w:rsidRPr="00F30C5B">
        <w:rPr>
          <w:rFonts w:ascii="Arial" w:hAnsi="Arial" w:cs="Arial"/>
          <w:color w:val="002060"/>
          <w:sz w:val="24"/>
          <w:szCs w:val="24"/>
          <w:lang w:val="es-ES_tradnl"/>
        </w:rPr>
        <w:t xml:space="preserve">Nogueira F, Nigro C, Cambursano H, Borsini E, Silio J, Ávila J.Guías prácticas de diagnóstico y tratamiento del síndrome de apneas e hipopneas obstructivas del sueño. </w:t>
      </w:r>
      <w:r w:rsidRPr="00ED223A">
        <w:rPr>
          <w:rFonts w:ascii="Arial" w:hAnsi="Arial" w:cs="Arial"/>
          <w:color w:val="002060"/>
          <w:sz w:val="24"/>
          <w:szCs w:val="24"/>
          <w:lang w:val="en-US"/>
        </w:rPr>
        <w:t>Rev. Mex. de Medicina.2013;73(4):349-62</w:t>
      </w:r>
    </w:p>
    <w:p w14:paraId="4773C173" w14:textId="07D00BA7" w:rsidR="00110EA6" w:rsidRPr="00ED223A"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sz w:val="24"/>
          <w:szCs w:val="24"/>
          <w:lang w:val="en-US"/>
        </w:rPr>
      </w:pPr>
      <w:r w:rsidRPr="00ED223A">
        <w:rPr>
          <w:rFonts w:ascii="Arial" w:hAnsi="Arial" w:cs="Arial"/>
          <w:color w:val="002060"/>
          <w:sz w:val="24"/>
          <w:szCs w:val="24"/>
          <w:lang w:val="en-US"/>
        </w:rPr>
        <w:t xml:space="preserve">Mason M, Welsh E, Smith I.Drug therapy for obstructive sleep apnoea in adults. Cochrane Database of Systematic Reviews. </w:t>
      </w:r>
      <w:proofErr w:type="gramStart"/>
      <w:r w:rsidRPr="00ED223A">
        <w:rPr>
          <w:rFonts w:ascii="Arial" w:hAnsi="Arial" w:cs="Arial"/>
          <w:color w:val="002060"/>
          <w:sz w:val="24"/>
          <w:szCs w:val="24"/>
          <w:lang w:val="en-US"/>
        </w:rPr>
        <w:t>2013</w:t>
      </w:r>
      <w:proofErr w:type="gramEnd"/>
      <w:r w:rsidRPr="00ED223A">
        <w:rPr>
          <w:rFonts w:ascii="Arial" w:hAnsi="Arial" w:cs="Arial"/>
          <w:color w:val="002060"/>
          <w:sz w:val="24"/>
          <w:szCs w:val="24"/>
          <w:lang w:val="en-US"/>
        </w:rPr>
        <w:t xml:space="preserve"> </w:t>
      </w:r>
      <w:r w:rsidRPr="00ED223A">
        <w:rPr>
          <w:rStyle w:val="Hipervnculo"/>
          <w:rFonts w:ascii="Arial" w:hAnsi="Arial" w:cs="Arial"/>
          <w:sz w:val="24"/>
          <w:szCs w:val="24"/>
          <w:lang w:val="en-US"/>
        </w:rPr>
        <w:t>[acceso 08/04/2019]</w:t>
      </w:r>
      <w:r w:rsidRPr="00ED223A">
        <w:rPr>
          <w:rFonts w:ascii="Arial" w:hAnsi="Arial" w:cs="Arial"/>
          <w:sz w:val="24"/>
          <w:szCs w:val="24"/>
          <w:lang w:val="en-US"/>
        </w:rPr>
        <w:t>;</w:t>
      </w:r>
      <w:r w:rsidR="00B454D9" w:rsidRPr="00ED223A">
        <w:rPr>
          <w:rFonts w:ascii="Arial" w:hAnsi="Arial" w:cs="Arial"/>
          <w:sz w:val="24"/>
          <w:szCs w:val="24"/>
          <w:lang w:val="en-US"/>
        </w:rPr>
        <w:t xml:space="preserve"> </w:t>
      </w:r>
      <w:r w:rsidRPr="00ED223A">
        <w:rPr>
          <w:rFonts w:ascii="Arial" w:hAnsi="Arial" w:cs="Arial"/>
          <w:color w:val="002060"/>
          <w:sz w:val="24"/>
          <w:szCs w:val="24"/>
          <w:lang w:val="en-US"/>
        </w:rPr>
        <w:t>31(5):CD003002</w:t>
      </w:r>
      <w:r w:rsidRPr="00ED223A">
        <w:rPr>
          <w:rStyle w:val="Hipervnculo"/>
          <w:rFonts w:ascii="Arial" w:hAnsi="Arial" w:cs="Arial"/>
          <w:color w:val="002060"/>
          <w:sz w:val="24"/>
          <w:szCs w:val="24"/>
          <w:lang w:val="en-US"/>
        </w:rPr>
        <w:t xml:space="preserve">. </w:t>
      </w:r>
      <w:r w:rsidRPr="00ED223A">
        <w:rPr>
          <w:rFonts w:ascii="Arial" w:hAnsi="Arial" w:cs="Arial"/>
          <w:color w:val="002060"/>
          <w:sz w:val="24"/>
          <w:szCs w:val="24"/>
          <w:lang w:val="en-US"/>
        </w:rPr>
        <w:t xml:space="preserve">Disponible en: </w:t>
      </w:r>
      <w:hyperlink r:id="rId57" w:history="1">
        <w:r w:rsidRPr="00ED223A">
          <w:rPr>
            <w:rStyle w:val="Hipervnculo"/>
            <w:rFonts w:ascii="Arial" w:hAnsi="Arial" w:cs="Arial"/>
            <w:sz w:val="24"/>
            <w:szCs w:val="24"/>
            <w:lang w:val="en-US"/>
          </w:rPr>
          <w:t>http://doi.org/bmk5</w:t>
        </w:r>
      </w:hyperlink>
      <w:r w:rsidRPr="00ED223A">
        <w:rPr>
          <w:rFonts w:ascii="Arial" w:hAnsi="Arial" w:cs="Arial"/>
          <w:sz w:val="24"/>
          <w:szCs w:val="24"/>
          <w:lang w:val="en-US"/>
        </w:rPr>
        <w:t>.</w:t>
      </w:r>
    </w:p>
    <w:p w14:paraId="3ED13E3B" w14:textId="535BCDAC" w:rsidR="00110EA6" w:rsidRPr="00F30C5B" w:rsidRDefault="00110EA6" w:rsidP="00EB5512">
      <w:pPr>
        <w:pStyle w:val="Prrafodelista"/>
        <w:numPr>
          <w:ilvl w:val="0"/>
          <w:numId w:val="11"/>
        </w:numPr>
        <w:autoSpaceDE w:val="0"/>
        <w:autoSpaceDN w:val="0"/>
        <w:adjustRightInd w:val="0"/>
        <w:spacing w:after="0" w:line="360" w:lineRule="auto"/>
        <w:ind w:left="709"/>
        <w:jc w:val="both"/>
        <w:outlineLvl w:val="0"/>
        <w:rPr>
          <w:rStyle w:val="A0"/>
          <w:rFonts w:ascii="Arial" w:hAnsi="Arial" w:cs="Arial"/>
          <w:sz w:val="24"/>
          <w:szCs w:val="24"/>
          <w:lang w:val="es-ES_tradnl"/>
        </w:rPr>
      </w:pPr>
      <w:r w:rsidRPr="00ED223A">
        <w:rPr>
          <w:rFonts w:ascii="Arial" w:hAnsi="Arial" w:cs="Arial"/>
          <w:color w:val="002060"/>
          <w:sz w:val="24"/>
          <w:szCs w:val="24"/>
          <w:lang w:val="en-US"/>
        </w:rPr>
        <w:t xml:space="preserve">Franklin K, Lindberg E. Obstructive sleep apnea is a common disorder in the population—a review on the epidemiology of sleep apnea. </w:t>
      </w:r>
      <w:r w:rsidRPr="00F30C5B">
        <w:rPr>
          <w:rFonts w:ascii="Arial" w:hAnsi="Arial" w:cs="Arial"/>
          <w:iCs/>
          <w:color w:val="002060"/>
          <w:sz w:val="24"/>
          <w:szCs w:val="24"/>
          <w:lang w:val="es-ES_tradnl"/>
        </w:rPr>
        <w:t xml:space="preserve">J Thorac Dis </w:t>
      </w:r>
      <w:r w:rsidRPr="00F30C5B">
        <w:rPr>
          <w:rFonts w:ascii="Arial" w:hAnsi="Arial" w:cs="Arial"/>
          <w:color w:val="002060"/>
          <w:sz w:val="24"/>
          <w:szCs w:val="24"/>
          <w:lang w:val="es-ES_tradnl"/>
        </w:rPr>
        <w:t xml:space="preserve">2015 </w:t>
      </w:r>
      <w:r w:rsidRPr="00F30C5B">
        <w:rPr>
          <w:rStyle w:val="Hipervnculo"/>
          <w:rFonts w:ascii="Arial" w:hAnsi="Arial" w:cs="Arial"/>
          <w:sz w:val="24"/>
          <w:szCs w:val="24"/>
          <w:lang w:val="es-ES_tradnl"/>
        </w:rPr>
        <w:t>[acceso 08/01/2019]</w:t>
      </w:r>
      <w:r w:rsidRPr="00F30C5B">
        <w:rPr>
          <w:rFonts w:ascii="Arial" w:hAnsi="Arial" w:cs="Arial"/>
          <w:color w:val="221E1F"/>
          <w:sz w:val="24"/>
          <w:szCs w:val="24"/>
          <w:lang w:val="es-ES_tradnl"/>
        </w:rPr>
        <w:t>;</w:t>
      </w:r>
      <w:r w:rsidR="00B454D9" w:rsidRPr="00F30C5B">
        <w:rPr>
          <w:rFonts w:ascii="Arial" w:hAnsi="Arial" w:cs="Arial"/>
          <w:color w:val="221E1F"/>
          <w:sz w:val="24"/>
          <w:szCs w:val="24"/>
          <w:lang w:val="es-ES_tradnl"/>
        </w:rPr>
        <w:t xml:space="preserve"> </w:t>
      </w:r>
      <w:r w:rsidRPr="00F30C5B">
        <w:rPr>
          <w:rFonts w:ascii="Arial" w:hAnsi="Arial" w:cs="Arial"/>
          <w:color w:val="002060"/>
          <w:sz w:val="24"/>
          <w:szCs w:val="24"/>
          <w:lang w:val="es-ES_tradnl"/>
        </w:rPr>
        <w:t xml:space="preserve">7(8):1311-1322. Disponible en: </w:t>
      </w:r>
      <w:hyperlink r:id="rId58" w:history="1">
        <w:r w:rsidRPr="00F30C5B">
          <w:rPr>
            <w:rStyle w:val="Hipervnculo"/>
            <w:rFonts w:ascii="Arial" w:hAnsi="Arial" w:cs="Arial"/>
            <w:sz w:val="24"/>
            <w:szCs w:val="24"/>
            <w:lang w:val="es-ES_tradnl"/>
          </w:rPr>
          <w:t>http://dx.doi.org/10.3978/j.issn.2072-1439.2015.06.11</w:t>
        </w:r>
      </w:hyperlink>
    </w:p>
    <w:p w14:paraId="7C4D3505"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color w:val="002060"/>
          <w:sz w:val="24"/>
          <w:szCs w:val="24"/>
          <w:lang w:val="en-US"/>
        </w:rPr>
      </w:pPr>
      <w:r w:rsidRPr="00ED223A">
        <w:rPr>
          <w:rStyle w:val="A0"/>
          <w:rFonts w:ascii="Arial" w:hAnsi="Arial" w:cs="Arial"/>
          <w:color w:val="002060"/>
          <w:sz w:val="24"/>
          <w:szCs w:val="24"/>
          <w:lang w:val="en-US"/>
        </w:rPr>
        <w:t>A</w:t>
      </w:r>
      <w:r w:rsidRPr="00ED223A">
        <w:rPr>
          <w:rFonts w:ascii="Arial" w:hAnsi="Arial" w:cs="Arial"/>
          <w:color w:val="002060"/>
          <w:sz w:val="24"/>
          <w:szCs w:val="24"/>
          <w:lang w:val="en-US"/>
        </w:rPr>
        <w:t>mra B, Farajzadegan Z, Golshan M, Fietze I, Penzel T. Prevalence of sleep apnea-related symptoms in a Persian population. Sleep Breath 2011</w:t>
      </w:r>
      <w:proofErr w:type="gramStart"/>
      <w:r w:rsidRPr="00ED223A">
        <w:rPr>
          <w:rFonts w:ascii="Arial" w:hAnsi="Arial" w:cs="Arial"/>
          <w:color w:val="002060"/>
          <w:sz w:val="24"/>
          <w:szCs w:val="24"/>
          <w:lang w:val="en-US"/>
        </w:rPr>
        <w:t>;15:425</w:t>
      </w:r>
      <w:proofErr w:type="gramEnd"/>
      <w:r w:rsidRPr="00ED223A">
        <w:rPr>
          <w:rFonts w:ascii="Arial" w:hAnsi="Arial" w:cs="Arial"/>
          <w:color w:val="002060"/>
          <w:sz w:val="24"/>
          <w:szCs w:val="24"/>
          <w:lang w:val="en-US"/>
        </w:rPr>
        <w:t>-9.</w:t>
      </w:r>
    </w:p>
    <w:p w14:paraId="38F80DFB"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color w:val="002060"/>
          <w:sz w:val="24"/>
          <w:szCs w:val="24"/>
          <w:lang w:val="en-US"/>
        </w:rPr>
      </w:pPr>
      <w:r w:rsidRPr="00ED223A">
        <w:rPr>
          <w:rStyle w:val="A0"/>
          <w:rFonts w:ascii="Arial" w:hAnsi="Arial" w:cs="Arial"/>
          <w:color w:val="002060"/>
          <w:sz w:val="24"/>
          <w:szCs w:val="24"/>
          <w:lang w:val="en-US"/>
        </w:rPr>
        <w:t>K</w:t>
      </w:r>
      <w:r w:rsidRPr="00ED223A">
        <w:rPr>
          <w:rFonts w:ascii="Arial" w:hAnsi="Arial" w:cs="Arial"/>
          <w:color w:val="002060"/>
          <w:sz w:val="24"/>
          <w:szCs w:val="24"/>
          <w:lang w:val="en-US"/>
        </w:rPr>
        <w:t>hazaie H, Najafi F, Rezaie L, Tahmasian M, Sepehry A, Herth F. Prevalence of symptoms and risk of obstructive sleep apnea syndrome in the general population. Arch Iran Med. 2011</w:t>
      </w:r>
      <w:proofErr w:type="gramStart"/>
      <w:r w:rsidRPr="00ED223A">
        <w:rPr>
          <w:rFonts w:ascii="Arial" w:hAnsi="Arial" w:cs="Arial"/>
          <w:color w:val="002060"/>
          <w:sz w:val="24"/>
          <w:szCs w:val="24"/>
          <w:lang w:val="en-US"/>
        </w:rPr>
        <w:t>;14:335</w:t>
      </w:r>
      <w:proofErr w:type="gramEnd"/>
      <w:r w:rsidRPr="00ED223A">
        <w:rPr>
          <w:rFonts w:ascii="Arial" w:hAnsi="Arial" w:cs="Arial"/>
          <w:color w:val="002060"/>
          <w:sz w:val="24"/>
          <w:szCs w:val="24"/>
          <w:lang w:val="en-US"/>
        </w:rPr>
        <w:t>-8.</w:t>
      </w:r>
    </w:p>
    <w:p w14:paraId="1F3D381E"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color w:val="002060"/>
          <w:sz w:val="24"/>
          <w:szCs w:val="24"/>
          <w:lang w:val="en-US"/>
        </w:rPr>
      </w:pPr>
      <w:r w:rsidRPr="00ED223A">
        <w:rPr>
          <w:rStyle w:val="A0"/>
          <w:rFonts w:ascii="Arial" w:hAnsi="Arial" w:cs="Arial"/>
          <w:color w:val="002060"/>
          <w:sz w:val="24"/>
          <w:szCs w:val="24"/>
          <w:lang w:val="en-US"/>
        </w:rPr>
        <w:t>S</w:t>
      </w:r>
      <w:r w:rsidRPr="00ED223A">
        <w:rPr>
          <w:rFonts w:ascii="Arial" w:hAnsi="Arial" w:cs="Arial"/>
          <w:color w:val="002060"/>
          <w:sz w:val="24"/>
          <w:szCs w:val="24"/>
          <w:lang w:val="en-US"/>
        </w:rPr>
        <w:t>uwanprathes P, Won C, Komoltri C, Nana A, Kotchabhakdi N, Guilleminault C. Epidemiology of sleep-related complaints associated with sleep disordered breathing in Bangkok. Thailand Sleep Med. 2010</w:t>
      </w:r>
      <w:proofErr w:type="gramStart"/>
      <w:r w:rsidRPr="00ED223A">
        <w:rPr>
          <w:rFonts w:ascii="Arial" w:hAnsi="Arial" w:cs="Arial"/>
          <w:color w:val="002060"/>
          <w:sz w:val="24"/>
          <w:szCs w:val="24"/>
          <w:lang w:val="en-US"/>
        </w:rPr>
        <w:t>;11:1025</w:t>
      </w:r>
      <w:proofErr w:type="gramEnd"/>
      <w:r w:rsidRPr="00ED223A">
        <w:rPr>
          <w:rFonts w:ascii="Arial" w:hAnsi="Arial" w:cs="Arial"/>
          <w:color w:val="002060"/>
          <w:sz w:val="24"/>
          <w:szCs w:val="24"/>
          <w:lang w:val="en-US"/>
        </w:rPr>
        <w:t>-30.</w:t>
      </w:r>
    </w:p>
    <w:p w14:paraId="0A9E99E3"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color w:val="002060"/>
          <w:sz w:val="24"/>
          <w:szCs w:val="24"/>
          <w:lang w:val="en-US"/>
        </w:rPr>
      </w:pPr>
      <w:r w:rsidRPr="00ED223A">
        <w:rPr>
          <w:rStyle w:val="A0"/>
          <w:rFonts w:ascii="Arial" w:hAnsi="Arial" w:cs="Arial"/>
          <w:color w:val="002060"/>
          <w:sz w:val="24"/>
          <w:szCs w:val="24"/>
          <w:lang w:val="en-US"/>
        </w:rPr>
        <w:t>N</w:t>
      </w:r>
      <w:r w:rsidRPr="00ED223A">
        <w:rPr>
          <w:rFonts w:ascii="Arial" w:hAnsi="Arial" w:cs="Arial"/>
          <w:color w:val="002060"/>
          <w:sz w:val="24"/>
          <w:szCs w:val="24"/>
          <w:lang w:val="en-US"/>
        </w:rPr>
        <w:t>agayoshi M, Yamagishi K, Tanigawa T, Sakurai S, Kitamura A, Kiyama M, et al. Risk factors for snoring among Japanese men and women: a community based cross-sectional study. Sleep Breath. 2011</w:t>
      </w:r>
      <w:proofErr w:type="gramStart"/>
      <w:r w:rsidRPr="00ED223A">
        <w:rPr>
          <w:rFonts w:ascii="Arial" w:hAnsi="Arial" w:cs="Arial"/>
          <w:color w:val="002060"/>
          <w:sz w:val="24"/>
          <w:szCs w:val="24"/>
          <w:lang w:val="en-US"/>
        </w:rPr>
        <w:t>;15:63</w:t>
      </w:r>
      <w:proofErr w:type="gramEnd"/>
      <w:r w:rsidRPr="00ED223A">
        <w:rPr>
          <w:rFonts w:ascii="Arial" w:hAnsi="Arial" w:cs="Arial"/>
          <w:color w:val="002060"/>
          <w:sz w:val="24"/>
          <w:szCs w:val="24"/>
          <w:lang w:val="en-US"/>
        </w:rPr>
        <w:t xml:space="preserve">-9. </w:t>
      </w:r>
    </w:p>
    <w:p w14:paraId="01825BC8"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color w:val="002060"/>
          <w:sz w:val="24"/>
          <w:szCs w:val="24"/>
          <w:lang w:val="en-US"/>
        </w:rPr>
      </w:pPr>
      <w:r w:rsidRPr="00ED223A">
        <w:rPr>
          <w:rStyle w:val="A0"/>
          <w:rFonts w:ascii="Arial" w:hAnsi="Arial" w:cs="Arial"/>
          <w:color w:val="002060"/>
          <w:sz w:val="24"/>
          <w:szCs w:val="24"/>
          <w:lang w:val="en-US"/>
        </w:rPr>
        <w:t>C</w:t>
      </w:r>
      <w:r w:rsidRPr="00ED223A">
        <w:rPr>
          <w:rFonts w:ascii="Arial" w:hAnsi="Arial" w:cs="Arial"/>
          <w:color w:val="002060"/>
          <w:sz w:val="24"/>
          <w:szCs w:val="24"/>
          <w:lang w:val="en-US"/>
        </w:rPr>
        <w:t xml:space="preserve">hen R, Xiong KP, Lian YX, Huang JY, </w:t>
      </w:r>
      <w:proofErr w:type="gramStart"/>
      <w:r w:rsidRPr="00ED223A">
        <w:rPr>
          <w:rFonts w:ascii="Arial" w:hAnsi="Arial" w:cs="Arial"/>
          <w:color w:val="002060"/>
          <w:sz w:val="24"/>
          <w:szCs w:val="24"/>
          <w:lang w:val="en-US"/>
        </w:rPr>
        <w:t>Zhao</w:t>
      </w:r>
      <w:proofErr w:type="gramEnd"/>
      <w:r w:rsidRPr="00ED223A">
        <w:rPr>
          <w:rFonts w:ascii="Arial" w:hAnsi="Arial" w:cs="Arial"/>
          <w:color w:val="002060"/>
          <w:sz w:val="24"/>
          <w:szCs w:val="24"/>
          <w:lang w:val="en-US"/>
        </w:rPr>
        <w:t xml:space="preserve"> MY, Li JX, Liu CF. Daytime sleepiness and its determining factors in Chinese obstructive sleep apnea patients. Sleep Breath. 2011</w:t>
      </w:r>
      <w:proofErr w:type="gramStart"/>
      <w:r w:rsidRPr="00ED223A">
        <w:rPr>
          <w:rFonts w:ascii="Arial" w:hAnsi="Arial" w:cs="Arial"/>
          <w:color w:val="002060"/>
          <w:sz w:val="24"/>
          <w:szCs w:val="24"/>
          <w:lang w:val="en-US"/>
        </w:rPr>
        <w:t>;15:129</w:t>
      </w:r>
      <w:proofErr w:type="gramEnd"/>
      <w:r w:rsidRPr="00ED223A">
        <w:rPr>
          <w:rFonts w:ascii="Arial" w:hAnsi="Arial" w:cs="Arial"/>
          <w:color w:val="002060"/>
          <w:sz w:val="24"/>
          <w:szCs w:val="24"/>
          <w:lang w:val="en-US"/>
        </w:rPr>
        <w:t xml:space="preserve">-35. </w:t>
      </w:r>
    </w:p>
    <w:p w14:paraId="0107B19F" w14:textId="03EE2EAF" w:rsidR="00110EA6" w:rsidRPr="00F30C5B" w:rsidRDefault="00110EA6" w:rsidP="00EB5512">
      <w:pPr>
        <w:pStyle w:val="Prrafodelista"/>
        <w:numPr>
          <w:ilvl w:val="0"/>
          <w:numId w:val="11"/>
        </w:numPr>
        <w:autoSpaceDE w:val="0"/>
        <w:autoSpaceDN w:val="0"/>
        <w:adjustRightInd w:val="0"/>
        <w:spacing w:after="0" w:line="360" w:lineRule="auto"/>
        <w:jc w:val="both"/>
        <w:outlineLvl w:val="0"/>
        <w:rPr>
          <w:rFonts w:ascii="Arial" w:hAnsi="Arial" w:cs="Arial"/>
          <w:sz w:val="24"/>
          <w:szCs w:val="24"/>
          <w:lang w:val="es-ES_tradnl"/>
        </w:rPr>
      </w:pPr>
      <w:r w:rsidRPr="00F30C5B">
        <w:rPr>
          <w:rFonts w:ascii="Arial" w:eastAsia="Times New Roman" w:hAnsi="Arial" w:cs="Arial"/>
          <w:color w:val="002060"/>
          <w:sz w:val="24"/>
          <w:szCs w:val="24"/>
          <w:lang w:val="es-ES_tradnl" w:eastAsia="es-ES"/>
        </w:rPr>
        <w:t>G</w:t>
      </w:r>
      <w:r w:rsidRPr="00F30C5B">
        <w:rPr>
          <w:rFonts w:ascii="Arial" w:hAnsi="Arial" w:cs="Arial"/>
          <w:color w:val="002060"/>
          <w:sz w:val="24"/>
          <w:szCs w:val="24"/>
          <w:lang w:val="es-ES_tradnl"/>
        </w:rPr>
        <w:t>uerrero S, Gaona E, Cuevas L, Torres L, Reyes M, Shamah T.</w:t>
      </w:r>
      <w:r w:rsidRPr="00F30C5B">
        <w:rPr>
          <w:rFonts w:ascii="Arial" w:hAnsi="Arial" w:cs="Arial"/>
          <w:bCs/>
          <w:color w:val="002060"/>
          <w:sz w:val="24"/>
          <w:szCs w:val="24"/>
          <w:lang w:val="es-ES_tradnl"/>
        </w:rPr>
        <w:t xml:space="preserve">Prevalencia de síntomas de sueño y riesgo de apnea obstructiva del sueño en México. Rev </w:t>
      </w:r>
      <w:r w:rsidRPr="00F30C5B">
        <w:rPr>
          <w:rFonts w:ascii="Arial" w:hAnsi="Arial" w:cs="Arial"/>
          <w:iCs/>
          <w:color w:val="002060"/>
          <w:sz w:val="24"/>
          <w:szCs w:val="24"/>
          <w:lang w:val="es-ES_tradnl"/>
        </w:rPr>
        <w:t xml:space="preserve">salud Pública México. 2018 </w:t>
      </w:r>
      <w:r w:rsidRPr="00F30C5B">
        <w:rPr>
          <w:rStyle w:val="Hipervnculo"/>
          <w:rFonts w:ascii="Arial" w:hAnsi="Arial" w:cs="Arial"/>
          <w:sz w:val="24"/>
          <w:szCs w:val="24"/>
          <w:lang w:val="es-ES_tradnl"/>
        </w:rPr>
        <w:t>[acceso 08/01/2019]</w:t>
      </w:r>
      <w:r w:rsidRPr="00F30C5B">
        <w:rPr>
          <w:rFonts w:ascii="Arial" w:hAnsi="Arial" w:cs="Arial"/>
          <w:iCs/>
          <w:sz w:val="24"/>
          <w:szCs w:val="24"/>
          <w:lang w:val="es-ES_tradnl"/>
        </w:rPr>
        <w:t>;</w:t>
      </w:r>
      <w:r w:rsidR="00B454D9" w:rsidRPr="00F30C5B">
        <w:rPr>
          <w:rFonts w:ascii="Arial" w:hAnsi="Arial" w:cs="Arial"/>
          <w:iCs/>
          <w:sz w:val="24"/>
          <w:szCs w:val="24"/>
          <w:lang w:val="es-ES_tradnl"/>
        </w:rPr>
        <w:t xml:space="preserve"> </w:t>
      </w:r>
      <w:r w:rsidRPr="00F30C5B">
        <w:rPr>
          <w:rFonts w:ascii="Arial" w:hAnsi="Arial" w:cs="Arial"/>
          <w:iCs/>
          <w:color w:val="002060"/>
          <w:sz w:val="24"/>
          <w:szCs w:val="24"/>
          <w:lang w:val="es-ES_tradnl"/>
        </w:rPr>
        <w:t xml:space="preserve">60(3):347-55. </w:t>
      </w:r>
      <w:r w:rsidRPr="00F30C5B">
        <w:rPr>
          <w:rFonts w:ascii="Arial" w:hAnsi="Arial" w:cs="Arial"/>
          <w:color w:val="002060"/>
          <w:sz w:val="24"/>
          <w:szCs w:val="24"/>
          <w:lang w:val="es-ES_tradnl"/>
        </w:rPr>
        <w:t xml:space="preserve">Disponible en: </w:t>
      </w:r>
      <w:hyperlink r:id="rId59" w:history="1">
        <w:r w:rsidRPr="00F30C5B">
          <w:rPr>
            <w:rStyle w:val="Hipervnculo"/>
            <w:rFonts w:ascii="Arial" w:hAnsi="Arial" w:cs="Arial"/>
            <w:bCs/>
            <w:sz w:val="24"/>
            <w:szCs w:val="24"/>
            <w:lang w:val="es-ES_tradnl"/>
          </w:rPr>
          <w:t>http://saludpublica.mx/index.php/spm/article/view/9280</w:t>
        </w:r>
      </w:hyperlink>
    </w:p>
    <w:p w14:paraId="1F35C974"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color w:val="002060"/>
          <w:sz w:val="24"/>
          <w:szCs w:val="24"/>
          <w:lang w:val="en-US"/>
        </w:rPr>
      </w:pPr>
      <w:r w:rsidRPr="00ED223A">
        <w:rPr>
          <w:rFonts w:ascii="Arial" w:hAnsi="Arial" w:cs="Arial"/>
          <w:bCs/>
          <w:color w:val="002060"/>
          <w:sz w:val="24"/>
          <w:szCs w:val="24"/>
          <w:lang w:val="en-US"/>
        </w:rPr>
        <w:lastRenderedPageBreak/>
        <w:t>W</w:t>
      </w:r>
      <w:r w:rsidRPr="00ED223A">
        <w:rPr>
          <w:rFonts w:ascii="Arial" w:hAnsi="Arial" w:cs="Arial"/>
          <w:color w:val="002060"/>
          <w:sz w:val="24"/>
          <w:szCs w:val="24"/>
          <w:lang w:val="en-US"/>
        </w:rPr>
        <w:t>hittle A, Marshall I, Mortimore I, Wraith P, Sella R, Douglas N. Neck soft tissue and fat distribution: comparison between normal men and women by magnetic resonance imaging. Rev Thorax 1999</w:t>
      </w:r>
      <w:proofErr w:type="gramStart"/>
      <w:r w:rsidRPr="00ED223A">
        <w:rPr>
          <w:rFonts w:ascii="Arial" w:hAnsi="Arial" w:cs="Arial"/>
          <w:color w:val="002060"/>
          <w:sz w:val="24"/>
          <w:szCs w:val="24"/>
          <w:lang w:val="en-US"/>
        </w:rPr>
        <w:t>;54:323</w:t>
      </w:r>
      <w:proofErr w:type="gramEnd"/>
      <w:r w:rsidRPr="00ED223A">
        <w:rPr>
          <w:rFonts w:ascii="Arial" w:hAnsi="Arial" w:cs="Arial"/>
          <w:color w:val="002060"/>
          <w:sz w:val="24"/>
          <w:szCs w:val="24"/>
          <w:lang w:val="en-US"/>
        </w:rPr>
        <w:t xml:space="preserve">-8. </w:t>
      </w:r>
    </w:p>
    <w:p w14:paraId="6D7E17F4" w14:textId="77777777" w:rsidR="00110EA6" w:rsidRPr="00F30C5B"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sz w:val="24"/>
          <w:szCs w:val="24"/>
          <w:lang w:val="es-ES_tradnl"/>
        </w:rPr>
      </w:pPr>
      <w:r w:rsidRPr="00F30C5B">
        <w:rPr>
          <w:rFonts w:ascii="Arial" w:hAnsi="Arial" w:cs="Arial"/>
          <w:color w:val="002060"/>
          <w:sz w:val="24"/>
          <w:szCs w:val="24"/>
          <w:lang w:val="es-ES_tradnl"/>
        </w:rPr>
        <w:t>P</w:t>
      </w:r>
      <w:r w:rsidRPr="00F30C5B">
        <w:rPr>
          <w:rFonts w:ascii="Arial" w:hAnsi="Arial" w:cs="Arial"/>
          <w:bCs/>
          <w:color w:val="002060"/>
          <w:sz w:val="24"/>
          <w:szCs w:val="24"/>
          <w:lang w:val="es-ES_tradnl"/>
        </w:rPr>
        <w:t>áez S, Vega P. Factores de riesgo y asociados al síndrome de apnea-hipopnea obstructiva del sueño (SAHOS).</w:t>
      </w:r>
      <w:r w:rsidRPr="00F30C5B">
        <w:rPr>
          <w:rFonts w:ascii="Arial" w:hAnsi="Arial" w:cs="Arial"/>
          <w:color w:val="002060"/>
          <w:sz w:val="24"/>
          <w:szCs w:val="24"/>
          <w:lang w:val="es-ES_tradnl"/>
        </w:rPr>
        <w:t xml:space="preserve"> Rev Fac Med. 2017 [acceso 12/05/2018]</w:t>
      </w:r>
      <w:proofErr w:type="gramStart"/>
      <w:r w:rsidRPr="00F30C5B">
        <w:rPr>
          <w:rFonts w:ascii="Arial" w:hAnsi="Arial" w:cs="Arial"/>
          <w:color w:val="002060"/>
          <w:sz w:val="24"/>
          <w:szCs w:val="24"/>
          <w:lang w:val="es-ES_tradnl"/>
        </w:rPr>
        <w:t>;65:1</w:t>
      </w:r>
      <w:proofErr w:type="gramEnd"/>
      <w:r w:rsidRPr="00F30C5B">
        <w:rPr>
          <w:rFonts w:ascii="Arial" w:hAnsi="Arial" w:cs="Arial"/>
          <w:color w:val="002060"/>
          <w:sz w:val="24"/>
          <w:szCs w:val="24"/>
          <w:lang w:val="es-ES_tradnl"/>
        </w:rPr>
        <w:t xml:space="preserve">-4. Disponible en: </w:t>
      </w:r>
      <w:hyperlink r:id="rId60" w:history="1">
        <w:r w:rsidRPr="00F30C5B">
          <w:rPr>
            <w:rStyle w:val="Hipervnculo"/>
            <w:rFonts w:ascii="Arial" w:hAnsi="Arial" w:cs="Arial"/>
            <w:bCs/>
            <w:sz w:val="24"/>
            <w:szCs w:val="24"/>
            <w:lang w:val="es-ES_tradnl"/>
          </w:rPr>
          <w:t>http://dx.doi.org/10.15446/revfacmed.v65n1Sup.59646</w:t>
        </w:r>
      </w:hyperlink>
    </w:p>
    <w:p w14:paraId="1969CEA9" w14:textId="77777777" w:rsidR="00110EA6" w:rsidRPr="00F30C5B"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sz w:val="24"/>
          <w:szCs w:val="24"/>
          <w:lang w:val="es-ES_tradnl"/>
        </w:rPr>
      </w:pPr>
      <w:r w:rsidRPr="00F30C5B">
        <w:rPr>
          <w:rFonts w:ascii="Arial" w:hAnsi="Arial" w:cs="Arial"/>
          <w:bCs/>
          <w:color w:val="002060"/>
          <w:sz w:val="24"/>
          <w:szCs w:val="24"/>
          <w:lang w:val="es-ES_tradnl"/>
        </w:rPr>
        <w:t>R</w:t>
      </w:r>
      <w:r w:rsidRPr="00F30C5B">
        <w:rPr>
          <w:rFonts w:ascii="Arial" w:hAnsi="Arial" w:cs="Arial"/>
          <w:iCs/>
          <w:color w:val="002060"/>
          <w:sz w:val="24"/>
          <w:szCs w:val="24"/>
          <w:lang w:val="es-ES_tradnl"/>
        </w:rPr>
        <w:t xml:space="preserve">odríguez Delgado R, Romero Reyes MJ, Grilo Reina A, Otte Alba MC, Esteve I. </w:t>
      </w:r>
      <w:r w:rsidRPr="00F30C5B">
        <w:rPr>
          <w:rFonts w:ascii="Arial" w:hAnsi="Arial" w:cs="Arial"/>
          <w:color w:val="002060"/>
          <w:sz w:val="24"/>
          <w:szCs w:val="24"/>
          <w:lang w:val="es-ES_tradnl"/>
        </w:rPr>
        <w:t>Prevalencia de eventos cardiovasculares y factores de riesgo cardiovascular en pacientes con hipertensión arterial y síndrome de apnea obstructiva del sueño. Rev Esp Cardiol. 2018 [acceso 12/05/2018]</w:t>
      </w:r>
      <w:proofErr w:type="gramStart"/>
      <w:r w:rsidRPr="00F30C5B">
        <w:rPr>
          <w:rFonts w:ascii="Arial" w:hAnsi="Arial" w:cs="Arial"/>
          <w:color w:val="002060"/>
          <w:sz w:val="24"/>
          <w:szCs w:val="24"/>
          <w:lang w:val="es-ES_tradnl"/>
        </w:rPr>
        <w:t>;71</w:t>
      </w:r>
      <w:proofErr w:type="gramEnd"/>
      <w:r w:rsidRPr="00F30C5B">
        <w:rPr>
          <w:rFonts w:ascii="Arial" w:hAnsi="Arial" w:cs="Arial"/>
          <w:color w:val="002060"/>
          <w:sz w:val="24"/>
          <w:szCs w:val="24"/>
          <w:lang w:val="es-ES_tradnl"/>
        </w:rPr>
        <w:t xml:space="preserve">(1):13-7. Disponible en: </w:t>
      </w:r>
      <w:hyperlink r:id="rId61" w:history="1">
        <w:r w:rsidRPr="00F30C5B">
          <w:rPr>
            <w:rStyle w:val="Hipervnculo"/>
            <w:rFonts w:ascii="Arial" w:hAnsi="Arial" w:cs="Arial"/>
            <w:sz w:val="24"/>
            <w:szCs w:val="24"/>
            <w:lang w:val="es-ES_tradnl"/>
          </w:rPr>
          <w:t>https://www.revespcardiol.org/es-congresos-sec-2018-el-congreso-76-sesion-factores-riesgo-modificables-no-modificables-4440-prevalencia-eventos-cardiovasculares-factores-riesgo-52384</w:t>
        </w:r>
      </w:hyperlink>
    </w:p>
    <w:p w14:paraId="0B29F18E"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sz w:val="24"/>
          <w:szCs w:val="24"/>
          <w:lang w:val="en-US"/>
        </w:rPr>
      </w:pPr>
      <w:r w:rsidRPr="00ED223A">
        <w:rPr>
          <w:rFonts w:ascii="Arial" w:hAnsi="Arial" w:cs="Arial"/>
          <w:color w:val="002060"/>
          <w:sz w:val="24"/>
          <w:szCs w:val="24"/>
          <w:lang w:val="en-US"/>
        </w:rPr>
        <w:t xml:space="preserve">Davidson T, Sedgh J, Tran D, Stepnowsky C. The anatomic basis for the acquisition of speech and </w:t>
      </w:r>
      <w:r w:rsidRPr="00ED223A">
        <w:rPr>
          <w:rStyle w:val="highlight"/>
          <w:rFonts w:ascii="Arial" w:hAnsi="Arial" w:cs="Arial"/>
          <w:color w:val="002060"/>
          <w:sz w:val="24"/>
          <w:szCs w:val="24"/>
          <w:lang w:val="en-US"/>
        </w:rPr>
        <w:t>obstructive sleep apnea</w:t>
      </w:r>
      <w:r w:rsidRPr="00ED223A">
        <w:rPr>
          <w:rFonts w:ascii="Arial" w:hAnsi="Arial" w:cs="Arial"/>
          <w:color w:val="002060"/>
          <w:sz w:val="24"/>
          <w:szCs w:val="24"/>
          <w:lang w:val="en-US"/>
        </w:rPr>
        <w:t xml:space="preserve">: evidence from cephalometric analysis supports The Great Leap Forward hypothesis. </w:t>
      </w:r>
      <w:r w:rsidRPr="00ED223A">
        <w:rPr>
          <w:rStyle w:val="highlight"/>
          <w:rFonts w:ascii="Arial" w:hAnsi="Arial" w:cs="Arial"/>
          <w:color w:val="002060"/>
          <w:sz w:val="24"/>
          <w:szCs w:val="24"/>
          <w:lang w:val="en-US"/>
        </w:rPr>
        <w:t>Sleep</w:t>
      </w:r>
      <w:r w:rsidRPr="00ED223A">
        <w:rPr>
          <w:rFonts w:ascii="Arial" w:hAnsi="Arial" w:cs="Arial"/>
          <w:color w:val="002060"/>
          <w:sz w:val="24"/>
          <w:szCs w:val="24"/>
          <w:lang w:val="en-US"/>
        </w:rPr>
        <w:t xml:space="preserve"> Med. 2005 [acceso 12/05/2018]</w:t>
      </w:r>
      <w:proofErr w:type="gramStart"/>
      <w:r w:rsidRPr="00ED223A">
        <w:rPr>
          <w:rFonts w:ascii="Arial" w:hAnsi="Arial" w:cs="Arial"/>
          <w:color w:val="002060"/>
          <w:sz w:val="24"/>
          <w:szCs w:val="24"/>
          <w:lang w:val="en-US"/>
        </w:rPr>
        <w:t>;6</w:t>
      </w:r>
      <w:proofErr w:type="gramEnd"/>
      <w:r w:rsidRPr="00ED223A">
        <w:rPr>
          <w:rFonts w:ascii="Arial" w:hAnsi="Arial" w:cs="Arial"/>
          <w:color w:val="002060"/>
          <w:sz w:val="24"/>
          <w:szCs w:val="24"/>
          <w:lang w:val="en-US"/>
        </w:rPr>
        <w:t xml:space="preserve">(6):497-05. Disponible en: </w:t>
      </w:r>
      <w:hyperlink r:id="rId62" w:tgtFrame="_blank" w:history="1">
        <w:r w:rsidRPr="00ED223A">
          <w:rPr>
            <w:rStyle w:val="Hipervnculo"/>
            <w:rFonts w:ascii="Arial" w:hAnsi="Arial" w:cs="Arial"/>
            <w:sz w:val="24"/>
            <w:szCs w:val="24"/>
            <w:lang w:val="en-US"/>
          </w:rPr>
          <w:t>10.1016/j.</w:t>
        </w:r>
        <w:r w:rsidRPr="00ED223A">
          <w:rPr>
            <w:rStyle w:val="highlight"/>
            <w:rFonts w:ascii="Arial" w:hAnsi="Arial" w:cs="Arial"/>
            <w:color w:val="0000FF"/>
            <w:sz w:val="24"/>
            <w:szCs w:val="24"/>
            <w:u w:val="single"/>
            <w:lang w:val="en-US"/>
          </w:rPr>
          <w:t>sleep</w:t>
        </w:r>
        <w:r w:rsidRPr="00ED223A">
          <w:rPr>
            <w:rStyle w:val="Hipervnculo"/>
            <w:rFonts w:ascii="Arial" w:hAnsi="Arial" w:cs="Arial"/>
            <w:sz w:val="24"/>
            <w:szCs w:val="24"/>
            <w:lang w:val="en-US"/>
          </w:rPr>
          <w:t>.2005.03.007</w:t>
        </w:r>
      </w:hyperlink>
    </w:p>
    <w:p w14:paraId="632484FD" w14:textId="77777777" w:rsidR="00110EA6" w:rsidRPr="00ED223A" w:rsidRDefault="00110EA6" w:rsidP="00EB5512">
      <w:pPr>
        <w:pStyle w:val="Prrafodelista"/>
        <w:numPr>
          <w:ilvl w:val="0"/>
          <w:numId w:val="11"/>
        </w:numPr>
        <w:spacing w:after="0" w:line="360" w:lineRule="auto"/>
        <w:jc w:val="both"/>
        <w:rPr>
          <w:rFonts w:ascii="Arial" w:hAnsi="Arial" w:cs="Arial"/>
          <w:color w:val="002060"/>
          <w:sz w:val="24"/>
          <w:szCs w:val="24"/>
          <w:lang w:val="en-US"/>
        </w:rPr>
      </w:pPr>
      <w:r w:rsidRPr="00ED223A">
        <w:rPr>
          <w:rFonts w:ascii="Arial" w:hAnsi="Arial" w:cs="Arial"/>
          <w:sz w:val="24"/>
          <w:szCs w:val="24"/>
          <w:lang w:val="en-US"/>
        </w:rPr>
        <w:t>S</w:t>
      </w:r>
      <w:r w:rsidRPr="00ED223A">
        <w:rPr>
          <w:rFonts w:ascii="Arial" w:hAnsi="Arial" w:cs="Arial"/>
          <w:color w:val="002060"/>
          <w:sz w:val="24"/>
          <w:szCs w:val="24"/>
          <w:lang w:val="en-US"/>
        </w:rPr>
        <w:t xml:space="preserve">antos M,Filho J, Campos J, Ferraz E. Dentofacial characteristics as indicator of </w:t>
      </w:r>
      <w:r w:rsidRPr="00ED223A">
        <w:rPr>
          <w:rStyle w:val="highlight"/>
          <w:rFonts w:ascii="Arial" w:hAnsi="Arial" w:cs="Arial"/>
          <w:color w:val="002060"/>
          <w:sz w:val="24"/>
          <w:szCs w:val="24"/>
          <w:lang w:val="en-US"/>
        </w:rPr>
        <w:t>obstructivesleep</w:t>
      </w:r>
      <w:r w:rsidRPr="00ED223A">
        <w:rPr>
          <w:rFonts w:ascii="Arial" w:hAnsi="Arial" w:cs="Arial"/>
          <w:color w:val="002060"/>
          <w:sz w:val="24"/>
          <w:szCs w:val="24"/>
          <w:lang w:val="en-US"/>
        </w:rPr>
        <w:t>apnoea-hypopnoea</w:t>
      </w:r>
      <w:r w:rsidRPr="00ED223A">
        <w:rPr>
          <w:rStyle w:val="highlight"/>
          <w:rFonts w:ascii="Arial" w:hAnsi="Arial" w:cs="Arial"/>
          <w:color w:val="002060"/>
          <w:sz w:val="24"/>
          <w:szCs w:val="24"/>
          <w:lang w:val="en-US"/>
        </w:rPr>
        <w:t>syndrome</w:t>
      </w:r>
      <w:r w:rsidRPr="00ED223A">
        <w:rPr>
          <w:rFonts w:ascii="Arial" w:hAnsi="Arial" w:cs="Arial"/>
          <w:color w:val="002060"/>
          <w:sz w:val="24"/>
          <w:szCs w:val="24"/>
          <w:lang w:val="en-US"/>
        </w:rPr>
        <w:t xml:space="preserve"> in </w:t>
      </w:r>
      <w:r w:rsidRPr="00ED223A">
        <w:rPr>
          <w:rStyle w:val="highlight"/>
          <w:rFonts w:ascii="Arial" w:hAnsi="Arial" w:cs="Arial"/>
          <w:color w:val="002060"/>
          <w:sz w:val="24"/>
          <w:szCs w:val="24"/>
          <w:lang w:val="en-US"/>
        </w:rPr>
        <w:t>patients</w:t>
      </w:r>
      <w:r w:rsidRPr="00ED223A">
        <w:rPr>
          <w:rFonts w:ascii="Arial" w:hAnsi="Arial" w:cs="Arial"/>
          <w:color w:val="002060"/>
          <w:sz w:val="24"/>
          <w:szCs w:val="24"/>
          <w:lang w:val="en-US"/>
        </w:rPr>
        <w:t xml:space="preserve"> with severe obesity. Obes Rev. 2011</w:t>
      </w:r>
      <w:proofErr w:type="gramStart"/>
      <w:r w:rsidRPr="00ED223A">
        <w:rPr>
          <w:rFonts w:ascii="Arial" w:hAnsi="Arial" w:cs="Arial"/>
          <w:color w:val="002060"/>
          <w:sz w:val="24"/>
          <w:szCs w:val="24"/>
          <w:lang w:val="en-US"/>
        </w:rPr>
        <w:t>;12</w:t>
      </w:r>
      <w:proofErr w:type="gramEnd"/>
      <w:r w:rsidRPr="00ED223A">
        <w:rPr>
          <w:rFonts w:ascii="Arial" w:hAnsi="Arial" w:cs="Arial"/>
          <w:color w:val="002060"/>
          <w:sz w:val="24"/>
          <w:szCs w:val="24"/>
          <w:lang w:val="en-US"/>
        </w:rPr>
        <w:t xml:space="preserve">(2):105-13. </w:t>
      </w:r>
    </w:p>
    <w:p w14:paraId="0B0EC4CA" w14:textId="77777777" w:rsidR="00110EA6" w:rsidRPr="00ED223A" w:rsidRDefault="00110EA6" w:rsidP="00EB5512">
      <w:pPr>
        <w:pStyle w:val="Prrafodelista"/>
        <w:numPr>
          <w:ilvl w:val="0"/>
          <w:numId w:val="11"/>
        </w:numPr>
        <w:spacing w:after="0" w:line="360" w:lineRule="auto"/>
        <w:jc w:val="both"/>
        <w:rPr>
          <w:rFonts w:ascii="Arial" w:hAnsi="Arial" w:cs="Arial"/>
          <w:sz w:val="24"/>
          <w:szCs w:val="24"/>
          <w:lang w:val="en-US"/>
        </w:rPr>
      </w:pPr>
      <w:r w:rsidRPr="00F30C5B">
        <w:rPr>
          <w:rFonts w:ascii="Arial" w:hAnsi="Arial" w:cs="Arial"/>
          <w:color w:val="002060"/>
          <w:sz w:val="24"/>
          <w:szCs w:val="24"/>
          <w:lang w:val="es-ES_tradnl"/>
        </w:rPr>
        <w:t xml:space="preserve">Arcos J, Lorenzo D, Musetti A, Gutiérrez M, Buño G, Baz M et al. Síndrome de Apneas del Sueño: revisión de 25 años de experiencia. </w:t>
      </w:r>
      <w:r w:rsidRPr="00ED223A">
        <w:rPr>
          <w:rFonts w:ascii="Arial" w:hAnsi="Arial" w:cs="Arial"/>
          <w:color w:val="002060"/>
          <w:sz w:val="24"/>
          <w:szCs w:val="24"/>
          <w:lang w:val="en-US"/>
        </w:rPr>
        <w:t xml:space="preserve">Anfamed [Internet]. </w:t>
      </w:r>
      <w:proofErr w:type="gramStart"/>
      <w:r w:rsidRPr="00ED223A">
        <w:rPr>
          <w:rFonts w:ascii="Arial" w:hAnsi="Arial" w:cs="Arial"/>
          <w:color w:val="002060"/>
          <w:sz w:val="24"/>
          <w:szCs w:val="24"/>
          <w:lang w:val="en-US"/>
        </w:rPr>
        <w:t>2017  [</w:t>
      </w:r>
      <w:proofErr w:type="gramEnd"/>
      <w:r w:rsidRPr="00ED223A">
        <w:rPr>
          <w:rFonts w:ascii="Arial" w:hAnsi="Arial" w:cs="Arial"/>
          <w:color w:val="002060"/>
          <w:sz w:val="24"/>
          <w:szCs w:val="24"/>
          <w:lang w:val="en-US"/>
        </w:rPr>
        <w:t xml:space="preserve">acceso 07/08/2019];4(2):75-111. Disponible en: </w:t>
      </w:r>
      <w:hyperlink r:id="rId63" w:history="1">
        <w:r w:rsidRPr="00ED223A">
          <w:rPr>
            <w:rStyle w:val="Hipervnculo"/>
            <w:rFonts w:ascii="Arial" w:hAnsi="Arial" w:cs="Arial"/>
            <w:sz w:val="24"/>
            <w:szCs w:val="24"/>
            <w:lang w:val="en-US"/>
          </w:rPr>
          <w:t>http://dx.doi.org/10.25184/anfamed2017v4n2a5</w:t>
        </w:r>
      </w:hyperlink>
    </w:p>
    <w:p w14:paraId="50A03BEB" w14:textId="77777777" w:rsidR="00110EA6" w:rsidRPr="00ED223A" w:rsidRDefault="00110EA6" w:rsidP="00EB5512">
      <w:pPr>
        <w:pStyle w:val="Prrafodelista"/>
        <w:numPr>
          <w:ilvl w:val="0"/>
          <w:numId w:val="11"/>
        </w:numPr>
        <w:autoSpaceDE w:val="0"/>
        <w:autoSpaceDN w:val="0"/>
        <w:adjustRightInd w:val="0"/>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Maimó A, Mir L</w:t>
      </w:r>
      <w:proofErr w:type="gramStart"/>
      <w:r w:rsidRPr="00F30C5B">
        <w:rPr>
          <w:rFonts w:ascii="Arial" w:hAnsi="Arial" w:cs="Arial"/>
          <w:color w:val="002060"/>
          <w:sz w:val="24"/>
          <w:szCs w:val="24"/>
          <w:lang w:val="es-ES_tradnl"/>
        </w:rPr>
        <w:t>,Viladrich</w:t>
      </w:r>
      <w:proofErr w:type="gramEnd"/>
      <w:r w:rsidRPr="00F30C5B">
        <w:rPr>
          <w:rFonts w:ascii="Arial" w:hAnsi="Arial" w:cs="Arial"/>
          <w:color w:val="002060"/>
          <w:sz w:val="24"/>
          <w:szCs w:val="24"/>
          <w:lang w:val="es-ES_tradnl"/>
        </w:rPr>
        <w:t xml:space="preserve"> I, Mateu P, Buades J. </w:t>
      </w:r>
      <w:r w:rsidRPr="00F30C5B">
        <w:rPr>
          <w:rFonts w:ascii="Arial" w:hAnsi="Arial" w:cs="Arial"/>
          <w:bCs/>
          <w:color w:val="002060"/>
          <w:sz w:val="24"/>
          <w:szCs w:val="24"/>
          <w:lang w:val="es-ES_tradnl"/>
        </w:rPr>
        <w:t xml:space="preserve">Síndrome de apneas obstructivas del sueño (SAOS). </w:t>
      </w:r>
      <w:r w:rsidRPr="00ED223A">
        <w:rPr>
          <w:rFonts w:ascii="Arial" w:hAnsi="Arial" w:cs="Arial"/>
          <w:bCs/>
          <w:color w:val="002060"/>
          <w:sz w:val="24"/>
          <w:szCs w:val="24"/>
          <w:lang w:val="en-US"/>
        </w:rPr>
        <w:t>Aspectos generales. Medicina Balear. 1995</w:t>
      </w:r>
      <w:proofErr w:type="gramStart"/>
      <w:r w:rsidRPr="00ED223A">
        <w:rPr>
          <w:rFonts w:ascii="Arial" w:hAnsi="Arial" w:cs="Arial"/>
          <w:bCs/>
          <w:color w:val="002060"/>
          <w:sz w:val="24"/>
          <w:szCs w:val="24"/>
          <w:lang w:val="en-US"/>
        </w:rPr>
        <w:t>;10</w:t>
      </w:r>
      <w:proofErr w:type="gramEnd"/>
      <w:r w:rsidRPr="00ED223A">
        <w:rPr>
          <w:rFonts w:ascii="Arial" w:hAnsi="Arial" w:cs="Arial"/>
          <w:bCs/>
          <w:color w:val="002060"/>
          <w:sz w:val="24"/>
          <w:szCs w:val="24"/>
          <w:lang w:val="en-US"/>
        </w:rPr>
        <w:t>(4):195-202.</w:t>
      </w:r>
    </w:p>
    <w:p w14:paraId="2E278B9A"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rPr>
          <w:rFonts w:ascii="Arial" w:hAnsi="Arial" w:cs="Arial"/>
          <w:color w:val="002060"/>
          <w:sz w:val="24"/>
          <w:szCs w:val="24"/>
          <w:lang w:val="en-US"/>
        </w:rPr>
      </w:pPr>
      <w:r w:rsidRPr="00ED223A">
        <w:rPr>
          <w:rFonts w:ascii="Arial" w:hAnsi="Arial" w:cs="Arial"/>
          <w:color w:val="002060"/>
          <w:sz w:val="24"/>
          <w:szCs w:val="24"/>
          <w:lang w:val="en-US"/>
        </w:rPr>
        <w:t>Duong S, Tran D, Thai L, Thi T, Viet D, Thi M, et al. Prevalence and characteristic of Obstructive Sleep Apnea Syndrome in subjects with high blood pressure: a pilot study in Vietnam. Vasc Med Surg. 2016</w:t>
      </w:r>
      <w:proofErr w:type="gramStart"/>
      <w:r w:rsidRPr="00ED223A">
        <w:rPr>
          <w:rFonts w:ascii="Arial" w:hAnsi="Arial" w:cs="Arial"/>
          <w:color w:val="002060"/>
          <w:sz w:val="24"/>
          <w:szCs w:val="24"/>
          <w:lang w:val="en-US"/>
        </w:rPr>
        <w:t>;4:3</w:t>
      </w:r>
      <w:proofErr w:type="gramEnd"/>
      <w:r w:rsidRPr="00ED223A">
        <w:rPr>
          <w:rFonts w:ascii="Arial" w:hAnsi="Arial" w:cs="Arial"/>
          <w:color w:val="002060"/>
          <w:sz w:val="24"/>
          <w:szCs w:val="24"/>
          <w:lang w:val="en-US"/>
        </w:rPr>
        <w:t xml:space="preserve">-12. </w:t>
      </w:r>
    </w:p>
    <w:p w14:paraId="3E2355A2"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color w:val="002060"/>
          <w:sz w:val="24"/>
          <w:szCs w:val="24"/>
          <w:lang w:val="en-US"/>
        </w:rPr>
      </w:pPr>
      <w:r w:rsidRPr="00F30C5B">
        <w:rPr>
          <w:rFonts w:ascii="Arial" w:hAnsi="Arial" w:cs="Arial"/>
          <w:color w:val="002060"/>
          <w:sz w:val="24"/>
          <w:szCs w:val="24"/>
          <w:lang w:val="es-ES_tradnl"/>
        </w:rPr>
        <w:lastRenderedPageBreak/>
        <w:t xml:space="preserve">IIlanes R, Virhuez I, Guzmán H. Síndrome de Apnea Obstructiva del Sueño como factor de riesgo para otras enfermedades. </w:t>
      </w:r>
      <w:r w:rsidRPr="00ED223A">
        <w:rPr>
          <w:rFonts w:ascii="Arial" w:hAnsi="Arial" w:cs="Arial"/>
          <w:color w:val="002060"/>
          <w:sz w:val="24"/>
          <w:szCs w:val="24"/>
          <w:lang w:val="en-US"/>
        </w:rPr>
        <w:t>Rev Cien Ciencia Méd. 2011 [acceso 9 de agosto de 2019]</w:t>
      </w:r>
      <w:proofErr w:type="gramStart"/>
      <w:r w:rsidRPr="00ED223A">
        <w:rPr>
          <w:rFonts w:ascii="Arial" w:hAnsi="Arial" w:cs="Arial"/>
          <w:color w:val="002060"/>
          <w:sz w:val="24"/>
          <w:szCs w:val="24"/>
          <w:lang w:val="en-US"/>
        </w:rPr>
        <w:t>;14</w:t>
      </w:r>
      <w:proofErr w:type="gramEnd"/>
      <w:r w:rsidRPr="00ED223A">
        <w:rPr>
          <w:rFonts w:ascii="Arial" w:hAnsi="Arial" w:cs="Arial"/>
          <w:color w:val="002060"/>
          <w:sz w:val="24"/>
          <w:szCs w:val="24"/>
          <w:lang w:val="en-US"/>
        </w:rPr>
        <w:t xml:space="preserve">(1):25-30. </w:t>
      </w:r>
    </w:p>
    <w:p w14:paraId="6C98F4A7"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color w:val="002060"/>
          <w:sz w:val="24"/>
          <w:szCs w:val="24"/>
          <w:lang w:val="en-US"/>
        </w:rPr>
      </w:pPr>
      <w:r w:rsidRPr="00ED223A">
        <w:rPr>
          <w:rFonts w:ascii="Arial" w:hAnsi="Arial" w:cs="Arial"/>
          <w:color w:val="002060"/>
          <w:sz w:val="24"/>
          <w:szCs w:val="24"/>
          <w:lang w:val="en-US"/>
        </w:rPr>
        <w:t>Ayas N, Taylor C, Laher I. Cardiovascular consequences of obstructive sleep apnea. CurrOpinCardiol. 2016</w:t>
      </w:r>
      <w:proofErr w:type="gramStart"/>
      <w:r w:rsidRPr="00ED223A">
        <w:rPr>
          <w:rFonts w:ascii="Arial" w:hAnsi="Arial" w:cs="Arial"/>
          <w:color w:val="002060"/>
          <w:sz w:val="24"/>
          <w:szCs w:val="24"/>
          <w:lang w:val="en-US"/>
        </w:rPr>
        <w:t>;31</w:t>
      </w:r>
      <w:proofErr w:type="gramEnd"/>
      <w:r w:rsidRPr="00ED223A">
        <w:rPr>
          <w:rFonts w:ascii="Arial" w:hAnsi="Arial" w:cs="Arial"/>
          <w:color w:val="002060"/>
          <w:sz w:val="24"/>
          <w:szCs w:val="24"/>
          <w:lang w:val="en-US"/>
        </w:rPr>
        <w:t xml:space="preserve">(6):599-605. </w:t>
      </w:r>
    </w:p>
    <w:p w14:paraId="42EE8B7A"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outlineLvl w:val="0"/>
        <w:rPr>
          <w:rFonts w:ascii="Arial" w:hAnsi="Arial" w:cs="Arial"/>
          <w:color w:val="002060"/>
          <w:sz w:val="24"/>
          <w:szCs w:val="24"/>
          <w:lang w:val="en-US"/>
        </w:rPr>
      </w:pPr>
      <w:r w:rsidRPr="00ED223A">
        <w:rPr>
          <w:rFonts w:ascii="Arial" w:hAnsi="Arial" w:cs="Arial"/>
          <w:color w:val="002060"/>
          <w:sz w:val="24"/>
          <w:szCs w:val="24"/>
          <w:lang w:val="en-US"/>
        </w:rPr>
        <w:t>Montesi S, Edwards B, Malhotra A, Bakker J. The effect of continuous positive airway pressure treatment on blood pressure: a systematic review and meta-analysis of randomized controlled trials. J Clin Sleep Med. 2012</w:t>
      </w:r>
      <w:proofErr w:type="gramStart"/>
      <w:r w:rsidRPr="00ED223A">
        <w:rPr>
          <w:rFonts w:ascii="Arial" w:hAnsi="Arial" w:cs="Arial"/>
          <w:color w:val="002060"/>
          <w:sz w:val="24"/>
          <w:szCs w:val="24"/>
          <w:lang w:val="en-US"/>
        </w:rPr>
        <w:t>;</w:t>
      </w:r>
      <w:proofErr w:type="gramEnd"/>
      <w:r w:rsidRPr="00ED223A">
        <w:rPr>
          <w:rFonts w:ascii="Arial" w:hAnsi="Arial" w:cs="Arial"/>
          <w:color w:val="002060"/>
          <w:sz w:val="24"/>
          <w:szCs w:val="24"/>
          <w:lang w:val="en-US"/>
        </w:rPr>
        <w:t xml:space="preserve"> 8(5):587-96. </w:t>
      </w:r>
    </w:p>
    <w:p w14:paraId="546994DF"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rPr>
          <w:rFonts w:ascii="Arial" w:hAnsi="Arial" w:cs="Arial"/>
          <w:sz w:val="24"/>
          <w:szCs w:val="24"/>
          <w:lang w:val="en-US"/>
        </w:rPr>
      </w:pPr>
      <w:r w:rsidRPr="00F30C5B">
        <w:rPr>
          <w:rFonts w:ascii="Arial" w:hAnsi="Arial" w:cs="Arial"/>
          <w:color w:val="002060"/>
          <w:sz w:val="24"/>
          <w:szCs w:val="24"/>
          <w:lang w:val="es-ES_tradnl"/>
        </w:rPr>
        <w:t xml:space="preserve">Shaw J. Apnea Obstructiva del sueño y Diabetes tipo 2: el Consenso de la FID. </w:t>
      </w:r>
      <w:r w:rsidRPr="00ED223A">
        <w:rPr>
          <w:rFonts w:ascii="Arial" w:hAnsi="Arial" w:cs="Arial"/>
          <w:color w:val="002060"/>
          <w:sz w:val="24"/>
          <w:szCs w:val="24"/>
          <w:lang w:val="en-US"/>
        </w:rPr>
        <w:t xml:space="preserve">Diabetes Voice. </w:t>
      </w:r>
      <w:proofErr w:type="gramStart"/>
      <w:r w:rsidRPr="00ED223A">
        <w:rPr>
          <w:rFonts w:ascii="Arial" w:hAnsi="Arial" w:cs="Arial"/>
          <w:color w:val="002060"/>
          <w:sz w:val="24"/>
          <w:szCs w:val="24"/>
          <w:lang w:val="en-US"/>
        </w:rPr>
        <w:t>2008</w:t>
      </w:r>
      <w:proofErr w:type="gramEnd"/>
      <w:r w:rsidRPr="00ED223A">
        <w:rPr>
          <w:rFonts w:ascii="Arial" w:hAnsi="Arial" w:cs="Arial"/>
          <w:color w:val="002060"/>
          <w:sz w:val="24"/>
          <w:szCs w:val="24"/>
          <w:lang w:val="en-US"/>
        </w:rPr>
        <w:t>; 53(3):29-32</w:t>
      </w:r>
      <w:r w:rsidRPr="00ED223A">
        <w:rPr>
          <w:rFonts w:ascii="Arial" w:hAnsi="Arial" w:cs="Arial"/>
          <w:sz w:val="24"/>
          <w:szCs w:val="24"/>
          <w:lang w:val="en-US"/>
        </w:rPr>
        <w:t xml:space="preserve">. </w:t>
      </w:r>
    </w:p>
    <w:p w14:paraId="718108C6"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Codoceo V. Síndrome de Apnea Obstructiva del Sueño y alteración en la tolerancia a la glucosa. </w:t>
      </w:r>
      <w:r w:rsidRPr="00ED223A">
        <w:rPr>
          <w:rFonts w:ascii="Arial" w:hAnsi="Arial" w:cs="Arial"/>
          <w:color w:val="002060"/>
          <w:sz w:val="24"/>
          <w:szCs w:val="24"/>
          <w:lang w:val="en-US"/>
        </w:rPr>
        <w:t>Rev Med Clin Condes. 2013</w:t>
      </w:r>
      <w:proofErr w:type="gramStart"/>
      <w:r w:rsidRPr="00ED223A">
        <w:rPr>
          <w:rFonts w:ascii="Arial" w:hAnsi="Arial" w:cs="Arial"/>
          <w:color w:val="002060"/>
          <w:sz w:val="24"/>
          <w:szCs w:val="24"/>
          <w:lang w:val="en-US"/>
        </w:rPr>
        <w:t>;24</w:t>
      </w:r>
      <w:proofErr w:type="gramEnd"/>
      <w:r w:rsidRPr="00ED223A">
        <w:rPr>
          <w:rFonts w:ascii="Arial" w:hAnsi="Arial" w:cs="Arial"/>
          <w:color w:val="002060"/>
          <w:sz w:val="24"/>
          <w:szCs w:val="24"/>
          <w:lang w:val="en-US"/>
        </w:rPr>
        <w:t xml:space="preserve">(3):422-31. </w:t>
      </w:r>
    </w:p>
    <w:p w14:paraId="7E3A84FE"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rPr>
          <w:rFonts w:ascii="Arial" w:hAnsi="Arial" w:cs="Arial"/>
          <w:color w:val="002060"/>
          <w:sz w:val="24"/>
          <w:szCs w:val="24"/>
          <w:lang w:val="en-US"/>
        </w:rPr>
      </w:pPr>
      <w:r w:rsidRPr="00ED223A">
        <w:rPr>
          <w:rFonts w:ascii="Arial" w:hAnsi="Arial" w:cs="Arial"/>
          <w:color w:val="002060"/>
          <w:sz w:val="24"/>
          <w:szCs w:val="24"/>
          <w:lang w:val="en-US"/>
        </w:rPr>
        <w:t>Pillai A, Warren W. Effects of sleep apnea severity on glycemic control in patients with type 2 diabetes prior to continuous positive airway pressure treatment. Diabetes Technol Rev. 2011</w:t>
      </w:r>
      <w:proofErr w:type="gramStart"/>
      <w:r w:rsidRPr="00ED223A">
        <w:rPr>
          <w:rFonts w:ascii="Arial" w:hAnsi="Arial" w:cs="Arial"/>
          <w:color w:val="002060"/>
          <w:sz w:val="24"/>
          <w:szCs w:val="24"/>
          <w:lang w:val="en-US"/>
        </w:rPr>
        <w:t>;13</w:t>
      </w:r>
      <w:proofErr w:type="gramEnd"/>
      <w:r w:rsidRPr="00ED223A">
        <w:rPr>
          <w:rFonts w:ascii="Arial" w:hAnsi="Arial" w:cs="Arial"/>
          <w:color w:val="002060"/>
          <w:sz w:val="24"/>
          <w:szCs w:val="24"/>
          <w:lang w:val="en-US"/>
        </w:rPr>
        <w:t xml:space="preserve">(9):945-9. </w:t>
      </w:r>
    </w:p>
    <w:p w14:paraId="260D0839"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rPr>
          <w:rFonts w:ascii="Arial" w:hAnsi="Arial" w:cs="Arial"/>
          <w:color w:val="002060"/>
          <w:sz w:val="24"/>
          <w:szCs w:val="24"/>
          <w:lang w:val="en-US"/>
        </w:rPr>
      </w:pPr>
      <w:r w:rsidRPr="00ED223A">
        <w:rPr>
          <w:rFonts w:ascii="Arial" w:hAnsi="Arial" w:cs="Arial"/>
          <w:color w:val="002060"/>
          <w:sz w:val="24"/>
          <w:szCs w:val="24"/>
          <w:lang w:val="en-US"/>
        </w:rPr>
        <w:t>Sharma S, Sreenivas V. Are metabolic sindrome obstructive sleep apnoea&amp; syndrome Z sequential? - A hypothesis. Indian J Med Res. 2014; 131:455-8.</w:t>
      </w:r>
    </w:p>
    <w:p w14:paraId="5D014799"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rPr>
          <w:rFonts w:ascii="Arial" w:hAnsi="Arial" w:cs="Arial"/>
          <w:color w:val="002060"/>
          <w:sz w:val="24"/>
          <w:szCs w:val="24"/>
          <w:lang w:val="en-US"/>
        </w:rPr>
      </w:pPr>
      <w:r w:rsidRPr="00ED223A">
        <w:rPr>
          <w:rFonts w:ascii="Arial" w:hAnsi="Arial" w:cs="Arial"/>
          <w:color w:val="002060"/>
          <w:sz w:val="24"/>
          <w:szCs w:val="24"/>
          <w:lang w:val="en-US"/>
        </w:rPr>
        <w:t>Akahoshi T, Uematsu A, Akashiba T, Nagaoka K, Kiyofuji K, Kawahara S et al. Obstructive sleep apnoea is associated with risk factors comprising the metabolic syndrome. Rev Britannic Respirology. 2010</w:t>
      </w:r>
      <w:proofErr w:type="gramStart"/>
      <w:r w:rsidRPr="00ED223A">
        <w:rPr>
          <w:rFonts w:ascii="Arial" w:hAnsi="Arial" w:cs="Arial"/>
          <w:color w:val="002060"/>
          <w:sz w:val="24"/>
          <w:szCs w:val="24"/>
          <w:lang w:val="en-US"/>
        </w:rPr>
        <w:t>;15:1122</w:t>
      </w:r>
      <w:proofErr w:type="gramEnd"/>
      <w:r w:rsidRPr="00ED223A">
        <w:rPr>
          <w:rFonts w:ascii="Arial" w:hAnsi="Arial" w:cs="Arial"/>
          <w:color w:val="002060"/>
          <w:sz w:val="24"/>
          <w:szCs w:val="24"/>
          <w:lang w:val="en-US"/>
        </w:rPr>
        <w:t xml:space="preserve">-6. </w:t>
      </w:r>
    </w:p>
    <w:p w14:paraId="1524B112"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rPr>
          <w:rFonts w:ascii="Arial" w:hAnsi="Arial" w:cs="Arial"/>
          <w:color w:val="002060"/>
          <w:sz w:val="24"/>
          <w:szCs w:val="24"/>
          <w:lang w:val="en-US"/>
        </w:rPr>
      </w:pPr>
      <w:r w:rsidRPr="00ED223A">
        <w:rPr>
          <w:rFonts w:ascii="Arial" w:hAnsi="Arial" w:cs="Arial"/>
          <w:color w:val="002060"/>
          <w:sz w:val="24"/>
          <w:szCs w:val="24"/>
          <w:lang w:val="en-US"/>
        </w:rPr>
        <w:t>Drager L, Bortolotto L, Maki C, Trombetta I, Alves M, Fraga R. The incremental role of obstructive sleep apnea on markers of atherosclerosis in patients with metabolic syndrome. J Artherosclerosis. 2010</w:t>
      </w:r>
      <w:proofErr w:type="gramStart"/>
      <w:r w:rsidRPr="00ED223A">
        <w:rPr>
          <w:rFonts w:ascii="Arial" w:hAnsi="Arial" w:cs="Arial"/>
          <w:color w:val="002060"/>
          <w:sz w:val="24"/>
          <w:szCs w:val="24"/>
          <w:lang w:val="en-US"/>
        </w:rPr>
        <w:t>;208:490</w:t>
      </w:r>
      <w:proofErr w:type="gramEnd"/>
      <w:r w:rsidRPr="00ED223A">
        <w:rPr>
          <w:rFonts w:ascii="Arial" w:hAnsi="Arial" w:cs="Arial"/>
          <w:color w:val="002060"/>
          <w:sz w:val="24"/>
          <w:szCs w:val="24"/>
          <w:lang w:val="en-US"/>
        </w:rPr>
        <w:t>-95.</w:t>
      </w:r>
    </w:p>
    <w:p w14:paraId="3BA9B603"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rPr>
          <w:rFonts w:ascii="Arial" w:hAnsi="Arial" w:cs="Arial"/>
          <w:color w:val="002060"/>
          <w:sz w:val="24"/>
          <w:szCs w:val="24"/>
          <w:lang w:val="en-US"/>
        </w:rPr>
      </w:pPr>
      <w:r w:rsidRPr="00ED223A">
        <w:rPr>
          <w:rFonts w:ascii="Arial" w:hAnsi="Arial" w:cs="Arial"/>
          <w:color w:val="002060"/>
          <w:sz w:val="24"/>
          <w:szCs w:val="24"/>
          <w:lang w:val="en-US"/>
        </w:rPr>
        <w:t>Arnardottir E, Bjornsdottir E, Olafsdottir K, Benediktsdottir B, Gislason T. Obstructive sleep apnoea in the general population: highly prevalent but minimal symptoms. Eur Respir J. 2016</w:t>
      </w:r>
      <w:proofErr w:type="gramStart"/>
      <w:r w:rsidRPr="00ED223A">
        <w:rPr>
          <w:rFonts w:ascii="Arial" w:hAnsi="Arial" w:cs="Arial"/>
          <w:color w:val="002060"/>
          <w:sz w:val="24"/>
          <w:szCs w:val="24"/>
          <w:lang w:val="en-US"/>
        </w:rPr>
        <w:t>;47</w:t>
      </w:r>
      <w:proofErr w:type="gramEnd"/>
      <w:r w:rsidRPr="00ED223A">
        <w:rPr>
          <w:rFonts w:ascii="Arial" w:hAnsi="Arial" w:cs="Arial"/>
          <w:color w:val="002060"/>
          <w:sz w:val="24"/>
          <w:szCs w:val="24"/>
          <w:lang w:val="en-US"/>
        </w:rPr>
        <w:t xml:space="preserve">(1):194-202. </w:t>
      </w:r>
    </w:p>
    <w:p w14:paraId="78B86CF3"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rPr>
          <w:rFonts w:ascii="Arial" w:hAnsi="Arial" w:cs="Arial"/>
          <w:color w:val="002060"/>
          <w:sz w:val="24"/>
          <w:szCs w:val="24"/>
          <w:lang w:val="en-US"/>
        </w:rPr>
      </w:pPr>
      <w:r w:rsidRPr="00ED223A">
        <w:rPr>
          <w:rFonts w:ascii="Arial" w:hAnsi="Arial" w:cs="Arial"/>
          <w:color w:val="002060"/>
          <w:sz w:val="24"/>
          <w:szCs w:val="24"/>
          <w:lang w:val="en-US"/>
        </w:rPr>
        <w:t xml:space="preserve">Heinzer R, Vat S, Marques P, Marti H, Andries D, </w:t>
      </w:r>
      <w:proofErr w:type="gramStart"/>
      <w:r w:rsidRPr="00ED223A">
        <w:rPr>
          <w:rFonts w:ascii="Arial" w:hAnsi="Arial" w:cs="Arial"/>
          <w:color w:val="002060"/>
          <w:sz w:val="24"/>
          <w:szCs w:val="24"/>
          <w:lang w:val="en-US"/>
        </w:rPr>
        <w:t>Tobback</w:t>
      </w:r>
      <w:proofErr w:type="gramEnd"/>
      <w:r w:rsidRPr="00ED223A">
        <w:rPr>
          <w:rFonts w:ascii="Arial" w:hAnsi="Arial" w:cs="Arial"/>
          <w:color w:val="002060"/>
          <w:sz w:val="24"/>
          <w:szCs w:val="24"/>
          <w:lang w:val="en-US"/>
        </w:rPr>
        <w:t xml:space="preserve"> N et al. Prevalence of sleep-disordered breathing in the general population: the HypnoLaus study. Lancet Respir Med. 2015</w:t>
      </w:r>
      <w:proofErr w:type="gramStart"/>
      <w:r w:rsidRPr="00ED223A">
        <w:rPr>
          <w:rFonts w:ascii="Arial" w:hAnsi="Arial" w:cs="Arial"/>
          <w:color w:val="002060"/>
          <w:sz w:val="24"/>
          <w:szCs w:val="24"/>
          <w:lang w:val="en-US"/>
        </w:rPr>
        <w:t>;</w:t>
      </w:r>
      <w:proofErr w:type="gramEnd"/>
      <w:r w:rsidRPr="00ED223A">
        <w:rPr>
          <w:rFonts w:ascii="Arial" w:hAnsi="Arial" w:cs="Arial"/>
          <w:color w:val="002060"/>
          <w:sz w:val="24"/>
          <w:szCs w:val="24"/>
          <w:lang w:val="en-US"/>
        </w:rPr>
        <w:t xml:space="preserve"> 3(4):310-8.</w:t>
      </w:r>
    </w:p>
    <w:p w14:paraId="56389AA4"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rPr>
          <w:rFonts w:ascii="Arial" w:hAnsi="Arial" w:cs="Arial"/>
          <w:color w:val="002060"/>
          <w:sz w:val="24"/>
          <w:szCs w:val="24"/>
          <w:lang w:val="en-US"/>
        </w:rPr>
      </w:pPr>
      <w:r w:rsidRPr="00ED223A">
        <w:rPr>
          <w:rFonts w:ascii="Arial" w:hAnsi="Arial" w:cs="Arial"/>
          <w:color w:val="002060"/>
          <w:sz w:val="24"/>
          <w:szCs w:val="24"/>
          <w:lang w:val="en-US"/>
        </w:rPr>
        <w:lastRenderedPageBreak/>
        <w:t xml:space="preserve">Lee S, Kang S, Ju G, Han J, Kim T, Lee C, et al. The prevalence of and risk factors for sleep-disordered breathing in an elderly Korean population. J Respiration Korean. </w:t>
      </w:r>
      <w:proofErr w:type="gramStart"/>
      <w:r w:rsidRPr="00ED223A">
        <w:rPr>
          <w:rFonts w:ascii="Arial" w:hAnsi="Arial" w:cs="Arial"/>
          <w:color w:val="002060"/>
          <w:sz w:val="24"/>
          <w:szCs w:val="24"/>
          <w:lang w:val="en-US"/>
        </w:rPr>
        <w:t>2014</w:t>
      </w:r>
      <w:proofErr w:type="gramEnd"/>
      <w:r w:rsidRPr="00ED223A">
        <w:rPr>
          <w:rFonts w:ascii="Arial" w:hAnsi="Arial" w:cs="Arial"/>
          <w:color w:val="002060"/>
          <w:sz w:val="24"/>
          <w:szCs w:val="24"/>
          <w:lang w:val="en-US"/>
        </w:rPr>
        <w:t xml:space="preserve">; 87(5):372-8. </w:t>
      </w:r>
    </w:p>
    <w:p w14:paraId="549162DD"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rPr>
          <w:rFonts w:ascii="Arial" w:hAnsi="Arial" w:cs="Arial"/>
          <w:color w:val="002060"/>
          <w:sz w:val="24"/>
          <w:szCs w:val="24"/>
          <w:lang w:val="en-US"/>
        </w:rPr>
      </w:pPr>
      <w:r w:rsidRPr="00ED223A">
        <w:rPr>
          <w:rFonts w:ascii="Arial" w:hAnsi="Arial" w:cs="Arial"/>
          <w:color w:val="002060"/>
          <w:sz w:val="24"/>
          <w:szCs w:val="24"/>
          <w:lang w:val="en-US"/>
        </w:rPr>
        <w:t>Redline S, Sotres D, Loredo J, Hall M, Patel S, Ramos A, et al. Sleep disordered breathing in Hispanic/Latino individuals of diverse backgrounds: the Hispanic Community Health Study/Study of Latinos. Am J Respir Crit Care Med. 2014</w:t>
      </w:r>
      <w:proofErr w:type="gramStart"/>
      <w:r w:rsidRPr="00ED223A">
        <w:rPr>
          <w:rFonts w:ascii="Arial" w:hAnsi="Arial" w:cs="Arial"/>
          <w:color w:val="002060"/>
          <w:sz w:val="24"/>
          <w:szCs w:val="24"/>
          <w:lang w:val="en-US"/>
        </w:rPr>
        <w:t>;189</w:t>
      </w:r>
      <w:proofErr w:type="gramEnd"/>
      <w:r w:rsidRPr="00ED223A">
        <w:rPr>
          <w:rFonts w:ascii="Arial" w:hAnsi="Arial" w:cs="Arial"/>
          <w:color w:val="002060"/>
          <w:sz w:val="24"/>
          <w:szCs w:val="24"/>
          <w:lang w:val="en-US"/>
        </w:rPr>
        <w:t>(3):335-44.</w:t>
      </w:r>
    </w:p>
    <w:p w14:paraId="688A9797" w14:textId="77777777" w:rsidR="00110EA6" w:rsidRPr="00ED223A" w:rsidRDefault="00110EA6" w:rsidP="00EB5512">
      <w:pPr>
        <w:pStyle w:val="Prrafodelista"/>
        <w:numPr>
          <w:ilvl w:val="0"/>
          <w:numId w:val="11"/>
        </w:numPr>
        <w:autoSpaceDE w:val="0"/>
        <w:autoSpaceDN w:val="0"/>
        <w:adjustRightInd w:val="0"/>
        <w:spacing w:after="0" w:line="360" w:lineRule="auto"/>
        <w:ind w:left="709"/>
        <w:jc w:val="both"/>
        <w:rPr>
          <w:rFonts w:ascii="Arial" w:hAnsi="Arial" w:cs="Arial"/>
          <w:sz w:val="24"/>
          <w:szCs w:val="24"/>
          <w:lang w:val="en-US"/>
        </w:rPr>
      </w:pPr>
      <w:r w:rsidRPr="00ED223A">
        <w:rPr>
          <w:rFonts w:ascii="Arial" w:hAnsi="Arial" w:cs="Arial"/>
          <w:color w:val="002060"/>
          <w:sz w:val="24"/>
          <w:szCs w:val="24"/>
          <w:lang w:val="en-US"/>
        </w:rPr>
        <w:t>Appleton S, Vakulin A, McEvoy R, Vincent A, Martin S, Grant J, et al. Undiagnosed obstructive sleep apnea is independently associated with reductions in quality of life in middle-aged, but not elderly men of a population cohort. Sleep Breath. 2015</w:t>
      </w:r>
      <w:proofErr w:type="gramStart"/>
      <w:r w:rsidRPr="00ED223A">
        <w:rPr>
          <w:rFonts w:ascii="Arial" w:hAnsi="Arial" w:cs="Arial"/>
          <w:color w:val="002060"/>
          <w:sz w:val="24"/>
          <w:szCs w:val="24"/>
          <w:lang w:val="en-US"/>
        </w:rPr>
        <w:t>;19</w:t>
      </w:r>
      <w:proofErr w:type="gramEnd"/>
      <w:r w:rsidRPr="00ED223A">
        <w:rPr>
          <w:rFonts w:ascii="Arial" w:hAnsi="Arial" w:cs="Arial"/>
          <w:color w:val="002060"/>
          <w:sz w:val="24"/>
          <w:szCs w:val="24"/>
          <w:lang w:val="en-US"/>
        </w:rPr>
        <w:t>(4):13-</w:t>
      </w:r>
      <w:r w:rsidRPr="00ED223A">
        <w:rPr>
          <w:rFonts w:ascii="Arial" w:hAnsi="Arial" w:cs="Arial"/>
          <w:sz w:val="24"/>
          <w:szCs w:val="24"/>
          <w:lang w:val="en-US"/>
        </w:rPr>
        <w:t>6.</w:t>
      </w:r>
    </w:p>
    <w:p w14:paraId="27E67DDC" w14:textId="77777777" w:rsidR="005E5714" w:rsidRPr="00ED223A" w:rsidRDefault="005E5714" w:rsidP="00EB5512">
      <w:pPr>
        <w:spacing w:after="0" w:line="360" w:lineRule="auto"/>
        <w:rPr>
          <w:rFonts w:ascii="Arial" w:hAnsi="Arial" w:cs="Arial"/>
          <w:sz w:val="24"/>
          <w:szCs w:val="24"/>
          <w:lang w:val="en-US"/>
        </w:rPr>
      </w:pPr>
    </w:p>
    <w:p w14:paraId="13B05412" w14:textId="77777777" w:rsidR="00ED223A" w:rsidRDefault="006C4691" w:rsidP="00B454D9">
      <w:pPr>
        <w:pStyle w:val="Ttulo5"/>
        <w:rPr>
          <w:color w:val="002060"/>
        </w:rPr>
      </w:pPr>
      <w:r w:rsidRPr="00ED223A">
        <w:rPr>
          <w:color w:val="002060"/>
        </w:rPr>
        <w:t>T12</w:t>
      </w:r>
      <w:r w:rsidR="00ED223A" w:rsidRPr="00ED223A">
        <w:rPr>
          <w:color w:val="002060"/>
        </w:rPr>
        <w:t xml:space="preserve"> </w:t>
      </w:r>
    </w:p>
    <w:p w14:paraId="7BA018B8" w14:textId="6E95FA0C" w:rsidR="005E5714" w:rsidRPr="00ED223A" w:rsidRDefault="00ED223A" w:rsidP="00B454D9">
      <w:pPr>
        <w:pStyle w:val="Ttulo5"/>
        <w:rPr>
          <w:color w:val="002060"/>
        </w:rPr>
      </w:pPr>
      <w:r w:rsidRPr="00ED223A">
        <w:rPr>
          <w:color w:val="002060"/>
        </w:rPr>
        <w:t>Radiotherapy</w:t>
      </w:r>
      <w:r>
        <w:rPr>
          <w:color w:val="002060"/>
        </w:rPr>
        <w:t xml:space="preserve"> Treatment in </w:t>
      </w:r>
      <w:r w:rsidRPr="00ED223A">
        <w:rPr>
          <w:color w:val="002060"/>
        </w:rPr>
        <w:t>Laryngeal Neoplasms</w:t>
      </w:r>
      <w:r>
        <w:rPr>
          <w:color w:val="002060"/>
        </w:rPr>
        <w:t xml:space="preserve"> patients</w:t>
      </w:r>
    </w:p>
    <w:p w14:paraId="47E1395D" w14:textId="77777777" w:rsidR="005E5714" w:rsidRPr="00F30C5B" w:rsidRDefault="005E5714" w:rsidP="00EB5512">
      <w:pPr>
        <w:spacing w:after="0" w:line="360" w:lineRule="auto"/>
        <w:jc w:val="both"/>
        <w:rPr>
          <w:rFonts w:ascii="Arial" w:hAnsi="Arial" w:cs="Arial"/>
          <w:b/>
          <w:sz w:val="24"/>
          <w:szCs w:val="24"/>
          <w:lang w:val="es-ES_tradnl" w:eastAsia="es-ES"/>
        </w:rPr>
      </w:pPr>
      <w:r w:rsidRPr="00F30C5B">
        <w:rPr>
          <w:rFonts w:ascii="Arial" w:hAnsi="Arial" w:cs="Arial"/>
          <w:b/>
          <w:bCs/>
          <w:sz w:val="24"/>
          <w:szCs w:val="24"/>
          <w:lang w:val="es-ES_tradnl" w:eastAsia="es-ES"/>
        </w:rPr>
        <w:t>Tratamiento con radioterapia en pacientes con neoplasia laríngea</w:t>
      </w:r>
    </w:p>
    <w:p w14:paraId="26627BA1" w14:textId="77777777" w:rsidR="005E5714" w:rsidRPr="00F30C5B" w:rsidRDefault="005E5714" w:rsidP="00EB5512">
      <w:pPr>
        <w:spacing w:after="0" w:line="360" w:lineRule="auto"/>
        <w:jc w:val="both"/>
        <w:rPr>
          <w:rFonts w:ascii="Arial" w:hAnsi="Arial" w:cs="Arial"/>
          <w:sz w:val="24"/>
          <w:szCs w:val="24"/>
          <w:lang w:val="es-ES_tradnl" w:eastAsia="es-ES"/>
        </w:rPr>
      </w:pPr>
    </w:p>
    <w:p w14:paraId="287B95F5" w14:textId="77777777" w:rsidR="00A97EC6" w:rsidRDefault="001F0D32" w:rsidP="00A97EC6">
      <w:pPr>
        <w:pStyle w:val="Ttulo3"/>
        <w:rPr>
          <w:lang w:val="en-GB"/>
        </w:rPr>
      </w:pPr>
      <w:r w:rsidRPr="00A97EC6">
        <w:rPr>
          <w:lang w:val="en-GB" w:eastAsia="en-US"/>
        </w:rPr>
        <w:t>ABSTRACT</w:t>
      </w:r>
    </w:p>
    <w:p w14:paraId="31EEB1A0" w14:textId="2834949F" w:rsidR="00A97EC6" w:rsidRPr="00A97EC6" w:rsidRDefault="00A97EC6" w:rsidP="00A97EC6">
      <w:pPr>
        <w:pStyle w:val="Ttulo3"/>
        <w:rPr>
          <w:b w:val="0"/>
          <w:lang w:val="en-GB" w:eastAsia="en-US"/>
        </w:rPr>
      </w:pPr>
      <w:r w:rsidRPr="00A97EC6">
        <w:rPr>
          <w:lang w:val="en-GB" w:eastAsia="en-US"/>
        </w:rPr>
        <w:t xml:space="preserve">Introduction: </w:t>
      </w:r>
      <w:r w:rsidRPr="00A97EC6">
        <w:rPr>
          <w:b w:val="0"/>
          <w:lang w:val="en-GB" w:eastAsia="en-US"/>
        </w:rPr>
        <w:t>Laryngeal cancer ranks fourth in order of relative importance in the world. The risk in Cuba is high, when compared to other countries in the region and occupies second place in incidence and first place in mortality in both sexes with a greater predisposition in the male sex.</w:t>
      </w:r>
    </w:p>
    <w:p w14:paraId="5C0E09F8" w14:textId="77777777" w:rsidR="00363762" w:rsidRDefault="00A97EC6" w:rsidP="00363762">
      <w:pPr>
        <w:pStyle w:val="Ttulo3"/>
        <w:rPr>
          <w:lang w:val="en-GB"/>
        </w:rPr>
      </w:pPr>
      <w:r w:rsidRPr="00A97EC6">
        <w:rPr>
          <w:lang w:val="en-GB" w:eastAsia="en-US"/>
        </w:rPr>
        <w:t xml:space="preserve">Objective: </w:t>
      </w:r>
      <w:r w:rsidRPr="00A97EC6">
        <w:rPr>
          <w:b w:val="0"/>
          <w:lang w:val="en-GB" w:eastAsia="en-US"/>
        </w:rPr>
        <w:t>To describe the benefits of radiotherapy treatment in patients with laryngeal cancer.</w:t>
      </w:r>
    </w:p>
    <w:p w14:paraId="79C766E9" w14:textId="0C28BE46" w:rsidR="00363762" w:rsidRPr="00363762" w:rsidRDefault="00363762" w:rsidP="00363762">
      <w:pPr>
        <w:pStyle w:val="Ttulo3"/>
        <w:rPr>
          <w:lang w:val="en-GB" w:eastAsia="en-US"/>
        </w:rPr>
      </w:pPr>
      <w:r w:rsidRPr="00363762">
        <w:rPr>
          <w:lang w:val="en-GB" w:eastAsia="en-US"/>
        </w:rPr>
        <w:t xml:space="preserve">Methods: </w:t>
      </w:r>
      <w:r w:rsidR="003B0C3A">
        <w:rPr>
          <w:b w:val="0"/>
          <w:lang w:val="en-GB" w:eastAsia="en-US"/>
        </w:rPr>
        <w:t>A d</w:t>
      </w:r>
      <w:r w:rsidRPr="00363762">
        <w:rPr>
          <w:b w:val="0"/>
          <w:lang w:val="en-GB" w:eastAsia="en-US"/>
        </w:rPr>
        <w:t xml:space="preserve">escriptive and ambispective study of longitudinal section </w:t>
      </w:r>
      <w:proofErr w:type="gramStart"/>
      <w:r w:rsidR="003B0C3A">
        <w:rPr>
          <w:b w:val="0"/>
          <w:lang w:val="en-GB" w:eastAsia="en-US"/>
        </w:rPr>
        <w:t>was conducted</w:t>
      </w:r>
      <w:proofErr w:type="gramEnd"/>
      <w:r w:rsidR="003B0C3A">
        <w:rPr>
          <w:b w:val="0"/>
          <w:lang w:val="en-GB" w:eastAsia="en-US"/>
        </w:rPr>
        <w:t xml:space="preserve"> </w:t>
      </w:r>
      <w:r w:rsidRPr="00363762">
        <w:rPr>
          <w:b w:val="0"/>
          <w:lang w:val="en-GB" w:eastAsia="en-US"/>
        </w:rPr>
        <w:t>at Calixto García Surgical Clinic Hospital in Havana, from January 2015 to January 2019. The sample consisted of 71 patients.</w:t>
      </w:r>
    </w:p>
    <w:p w14:paraId="238BFEA6" w14:textId="77777777" w:rsidR="008C2F5A" w:rsidRDefault="00363762" w:rsidP="00363762">
      <w:pPr>
        <w:pStyle w:val="Ttulo3"/>
        <w:rPr>
          <w:lang w:val="en-GB"/>
        </w:rPr>
      </w:pPr>
      <w:r w:rsidRPr="00363762">
        <w:rPr>
          <w:lang w:val="en-GB" w:eastAsia="en-US"/>
        </w:rPr>
        <w:t xml:space="preserve">Results: </w:t>
      </w:r>
      <w:r w:rsidRPr="003B0C3A">
        <w:rPr>
          <w:b w:val="0"/>
          <w:lang w:val="en-GB" w:eastAsia="en-US"/>
        </w:rPr>
        <w:t xml:space="preserve">100% of the patients were over 50 years old, </w:t>
      </w:r>
      <w:r w:rsidR="003B0C3A">
        <w:rPr>
          <w:b w:val="0"/>
          <w:lang w:val="en-GB" w:eastAsia="en-US"/>
        </w:rPr>
        <w:t>there was</w:t>
      </w:r>
      <w:r w:rsidR="008C2F5A">
        <w:rPr>
          <w:b w:val="0"/>
          <w:lang w:val="en-GB" w:eastAsia="en-US"/>
        </w:rPr>
        <w:t xml:space="preserve"> </w:t>
      </w:r>
      <w:r w:rsidRPr="003B0C3A">
        <w:rPr>
          <w:b w:val="0"/>
          <w:lang w:val="en-GB" w:eastAsia="en-US"/>
        </w:rPr>
        <w:t>higher incidence in the g</w:t>
      </w:r>
      <w:r w:rsidR="003B0C3A">
        <w:rPr>
          <w:b w:val="0"/>
          <w:lang w:val="en-GB" w:eastAsia="en-US"/>
        </w:rPr>
        <w:t xml:space="preserve">roup of 60 to 69 years (46.5%); </w:t>
      </w:r>
      <w:r w:rsidRPr="003B0C3A">
        <w:rPr>
          <w:b w:val="0"/>
          <w:lang w:val="en-GB" w:eastAsia="en-US"/>
        </w:rPr>
        <w:t xml:space="preserve">men </w:t>
      </w:r>
      <w:r w:rsidR="008C2F5A">
        <w:rPr>
          <w:b w:val="0"/>
          <w:lang w:val="en-GB" w:eastAsia="en-US"/>
        </w:rPr>
        <w:t>represented</w:t>
      </w:r>
      <w:r w:rsidRPr="003B0C3A">
        <w:rPr>
          <w:b w:val="0"/>
          <w:lang w:val="en-GB" w:eastAsia="en-US"/>
        </w:rPr>
        <w:t xml:space="preserve"> 85.9%. All the cases </w:t>
      </w:r>
      <w:r w:rsidR="008C2F5A">
        <w:rPr>
          <w:b w:val="0"/>
          <w:lang w:val="en-GB" w:eastAsia="en-US"/>
        </w:rPr>
        <w:t xml:space="preserve">had history of </w:t>
      </w:r>
      <w:r w:rsidRPr="003B0C3A">
        <w:rPr>
          <w:b w:val="0"/>
          <w:lang w:val="en-GB" w:eastAsia="en-US"/>
        </w:rPr>
        <w:t>smok</w:t>
      </w:r>
      <w:r w:rsidR="008C2F5A">
        <w:rPr>
          <w:b w:val="0"/>
          <w:lang w:val="en-GB" w:eastAsia="en-US"/>
        </w:rPr>
        <w:t>ing</w:t>
      </w:r>
      <w:r w:rsidRPr="003B0C3A">
        <w:rPr>
          <w:b w:val="0"/>
          <w:lang w:val="en-GB" w:eastAsia="en-US"/>
        </w:rPr>
        <w:t xml:space="preserve"> and </w:t>
      </w:r>
      <w:r w:rsidR="008C2F5A" w:rsidRPr="003B0C3A">
        <w:rPr>
          <w:b w:val="0"/>
          <w:lang w:val="en-GB" w:eastAsia="en-US"/>
        </w:rPr>
        <w:t>85%</w:t>
      </w:r>
      <w:r w:rsidR="008C2F5A">
        <w:rPr>
          <w:b w:val="0"/>
          <w:lang w:val="en-GB" w:eastAsia="en-US"/>
        </w:rPr>
        <w:t xml:space="preserve"> had </w:t>
      </w:r>
      <w:r w:rsidRPr="003B0C3A">
        <w:rPr>
          <w:b w:val="0"/>
          <w:lang w:val="en-GB" w:eastAsia="en-US"/>
        </w:rPr>
        <w:t>synergism with alcohol as risk factors</w:t>
      </w:r>
      <w:r w:rsidR="008C2F5A">
        <w:rPr>
          <w:b w:val="0"/>
          <w:lang w:val="en-GB" w:eastAsia="en-US"/>
        </w:rPr>
        <w:t>;</w:t>
      </w:r>
      <w:r w:rsidRPr="003B0C3A">
        <w:rPr>
          <w:b w:val="0"/>
          <w:lang w:val="en-GB" w:eastAsia="en-US"/>
        </w:rPr>
        <w:t xml:space="preserve"> the </w:t>
      </w:r>
      <w:r w:rsidR="008C2F5A" w:rsidRPr="003B0C3A">
        <w:rPr>
          <w:b w:val="0"/>
          <w:lang w:val="en-GB" w:eastAsia="en-US"/>
        </w:rPr>
        <w:t>glottis</w:t>
      </w:r>
      <w:r w:rsidRPr="003B0C3A">
        <w:rPr>
          <w:b w:val="0"/>
          <w:lang w:val="en-GB" w:eastAsia="en-US"/>
        </w:rPr>
        <w:t xml:space="preserve"> location </w:t>
      </w:r>
      <w:proofErr w:type="gramStart"/>
      <w:r w:rsidR="008C2F5A">
        <w:rPr>
          <w:b w:val="0"/>
          <w:lang w:val="en-GB" w:eastAsia="en-US"/>
        </w:rPr>
        <w:t xml:space="preserve">was </w:t>
      </w:r>
      <w:r w:rsidR="008C2F5A">
        <w:rPr>
          <w:b w:val="0"/>
          <w:lang w:val="en-GB" w:eastAsia="en-US"/>
        </w:rPr>
        <w:lastRenderedPageBreak/>
        <w:t>affected</w:t>
      </w:r>
      <w:proofErr w:type="gramEnd"/>
      <w:r w:rsidR="008C2F5A">
        <w:rPr>
          <w:b w:val="0"/>
          <w:lang w:val="en-GB" w:eastAsia="en-US"/>
        </w:rPr>
        <w:t xml:space="preserve"> in</w:t>
      </w:r>
      <w:r w:rsidRPr="003B0C3A">
        <w:rPr>
          <w:b w:val="0"/>
          <w:lang w:val="en-GB" w:eastAsia="en-US"/>
        </w:rPr>
        <w:t xml:space="preserve"> 94% and the </w:t>
      </w:r>
      <w:r w:rsidR="008C2F5A" w:rsidRPr="003B0C3A">
        <w:rPr>
          <w:b w:val="0"/>
          <w:lang w:val="en-GB" w:eastAsia="en-US"/>
        </w:rPr>
        <w:t>well-differentiated</w:t>
      </w:r>
      <w:r w:rsidRPr="003B0C3A">
        <w:rPr>
          <w:b w:val="0"/>
          <w:lang w:val="en-GB" w:eastAsia="en-US"/>
        </w:rPr>
        <w:t xml:space="preserve"> squamous cell carcinoma appeared in 73% of the patients.</w:t>
      </w:r>
    </w:p>
    <w:p w14:paraId="00355FB2" w14:textId="05117B6B" w:rsidR="005E5714" w:rsidRPr="00F536C6" w:rsidRDefault="008C2F5A" w:rsidP="00F536C6">
      <w:pPr>
        <w:pStyle w:val="Ttulo3"/>
        <w:rPr>
          <w:lang w:val="en-GB"/>
        </w:rPr>
      </w:pPr>
      <w:r w:rsidRPr="008C2F5A">
        <w:rPr>
          <w:lang w:val="en-GB" w:eastAsia="en-US"/>
        </w:rPr>
        <w:t xml:space="preserve">Conclusions: </w:t>
      </w:r>
      <w:r w:rsidRPr="008C2F5A">
        <w:rPr>
          <w:b w:val="0"/>
          <w:lang w:val="en-GB" w:eastAsia="en-US"/>
        </w:rPr>
        <w:t>Laryngeal cancer is more frequent in male patients older than 60 years</w:t>
      </w:r>
      <w:r w:rsidR="00F536C6">
        <w:rPr>
          <w:b w:val="0"/>
          <w:lang w:val="en-GB" w:eastAsia="en-US"/>
        </w:rPr>
        <w:t>.</w:t>
      </w:r>
      <w:r w:rsidRPr="008C2F5A">
        <w:rPr>
          <w:b w:val="0"/>
          <w:lang w:val="en-GB" w:eastAsia="en-US"/>
        </w:rPr>
        <w:t xml:space="preserve"> Smoking and alcohol are the main causative agents. The </w:t>
      </w:r>
      <w:r w:rsidR="00F536C6">
        <w:rPr>
          <w:b w:val="0"/>
          <w:lang w:val="en-GB" w:eastAsia="en-US"/>
        </w:rPr>
        <w:t>use</w:t>
      </w:r>
      <w:r w:rsidRPr="008C2F5A">
        <w:rPr>
          <w:b w:val="0"/>
          <w:lang w:val="en-GB" w:eastAsia="en-US"/>
        </w:rPr>
        <w:t xml:space="preserve"> of radiotherapy as a technique is very effective and </w:t>
      </w:r>
      <w:r w:rsidR="00F536C6">
        <w:rPr>
          <w:b w:val="0"/>
          <w:lang w:val="en-GB" w:eastAsia="en-US"/>
        </w:rPr>
        <w:t xml:space="preserve">it </w:t>
      </w:r>
      <w:r w:rsidRPr="008C2F5A">
        <w:rPr>
          <w:b w:val="0"/>
          <w:lang w:val="en-GB" w:eastAsia="en-US"/>
        </w:rPr>
        <w:t>allows the existence of high survival</w:t>
      </w:r>
      <w:r w:rsidR="00F536C6">
        <w:rPr>
          <w:b w:val="0"/>
          <w:lang w:val="en-GB" w:eastAsia="en-US"/>
        </w:rPr>
        <w:t>.</w:t>
      </w:r>
    </w:p>
    <w:p w14:paraId="61BC51B9" w14:textId="77777777" w:rsidR="00061064" w:rsidRPr="00F536C6" w:rsidRDefault="00061064" w:rsidP="00EB5512">
      <w:pPr>
        <w:spacing w:after="0" w:line="360" w:lineRule="auto"/>
        <w:jc w:val="both"/>
        <w:rPr>
          <w:rFonts w:ascii="Arial" w:hAnsi="Arial" w:cs="Arial"/>
          <w:b/>
          <w:color w:val="002060"/>
          <w:sz w:val="24"/>
          <w:szCs w:val="24"/>
          <w:lang w:val="en-GB"/>
        </w:rPr>
      </w:pPr>
    </w:p>
    <w:p w14:paraId="1AA4EB9C" w14:textId="152258FB" w:rsidR="005E5714" w:rsidRPr="00ED223A" w:rsidRDefault="001F0D32" w:rsidP="00EB5512">
      <w:pPr>
        <w:spacing w:after="0" w:line="360" w:lineRule="auto"/>
        <w:jc w:val="both"/>
        <w:rPr>
          <w:rFonts w:ascii="Arial" w:hAnsi="Arial" w:cs="Arial"/>
          <w:color w:val="002060"/>
          <w:sz w:val="24"/>
          <w:szCs w:val="24"/>
          <w:lang w:val="en-US"/>
        </w:rPr>
      </w:pPr>
      <w:r w:rsidRPr="00ED223A">
        <w:rPr>
          <w:rFonts w:ascii="Arial" w:hAnsi="Arial" w:cs="Arial"/>
          <w:b/>
          <w:color w:val="002060"/>
          <w:sz w:val="24"/>
          <w:szCs w:val="24"/>
          <w:lang w:val="en-US"/>
        </w:rPr>
        <w:t>Keywords</w:t>
      </w:r>
      <w:r w:rsidR="005E5714" w:rsidRPr="00ED223A">
        <w:rPr>
          <w:rFonts w:ascii="Arial" w:hAnsi="Arial" w:cs="Arial"/>
          <w:b/>
          <w:color w:val="002060"/>
          <w:sz w:val="24"/>
          <w:szCs w:val="24"/>
          <w:lang w:val="en-US"/>
        </w:rPr>
        <w:t>:</w:t>
      </w:r>
      <w:r w:rsidR="005E5714" w:rsidRPr="00ED223A">
        <w:rPr>
          <w:rFonts w:ascii="Arial" w:hAnsi="Arial" w:cs="Arial"/>
          <w:color w:val="002060"/>
          <w:sz w:val="24"/>
          <w:szCs w:val="24"/>
          <w:lang w:val="en-US"/>
        </w:rPr>
        <w:t xml:space="preserve"> </w:t>
      </w:r>
      <w:r w:rsidR="00061064" w:rsidRPr="00ED223A">
        <w:rPr>
          <w:rFonts w:ascii="Arial" w:hAnsi="Arial" w:cs="Arial"/>
          <w:color w:val="002060"/>
          <w:sz w:val="24"/>
          <w:szCs w:val="24"/>
          <w:lang w:val="en-US"/>
        </w:rPr>
        <w:t>laryngeal cancer</w:t>
      </w:r>
      <w:r w:rsidR="005E5714" w:rsidRPr="00ED223A">
        <w:rPr>
          <w:rFonts w:ascii="Arial" w:hAnsi="Arial" w:cs="Arial"/>
          <w:color w:val="002060"/>
          <w:sz w:val="24"/>
          <w:szCs w:val="24"/>
          <w:lang w:val="en-US"/>
        </w:rPr>
        <w:t>; epidemiolog</w:t>
      </w:r>
      <w:r w:rsidR="00061064" w:rsidRPr="00ED223A">
        <w:rPr>
          <w:rFonts w:ascii="Arial" w:hAnsi="Arial" w:cs="Arial"/>
          <w:color w:val="002060"/>
          <w:sz w:val="24"/>
          <w:szCs w:val="24"/>
          <w:lang w:val="en-US"/>
        </w:rPr>
        <w:t>y</w:t>
      </w:r>
      <w:r w:rsidR="005E5714" w:rsidRPr="00ED223A">
        <w:rPr>
          <w:rFonts w:ascii="Arial" w:hAnsi="Arial" w:cs="Arial"/>
          <w:color w:val="002060"/>
          <w:sz w:val="24"/>
          <w:szCs w:val="24"/>
          <w:lang w:val="en-US"/>
        </w:rPr>
        <w:t>; radiot</w:t>
      </w:r>
      <w:r w:rsidR="00061064" w:rsidRPr="00ED223A">
        <w:rPr>
          <w:rFonts w:ascii="Arial" w:hAnsi="Arial" w:cs="Arial"/>
          <w:color w:val="002060"/>
          <w:sz w:val="24"/>
          <w:szCs w:val="24"/>
          <w:lang w:val="en-US"/>
        </w:rPr>
        <w:t>h</w:t>
      </w:r>
      <w:r w:rsidR="005E5714" w:rsidRPr="00ED223A">
        <w:rPr>
          <w:rFonts w:ascii="Arial" w:hAnsi="Arial" w:cs="Arial"/>
          <w:color w:val="002060"/>
          <w:sz w:val="24"/>
          <w:szCs w:val="24"/>
          <w:lang w:val="en-US"/>
        </w:rPr>
        <w:t>erap</w:t>
      </w:r>
      <w:r w:rsidR="00061064" w:rsidRPr="00ED223A">
        <w:rPr>
          <w:rFonts w:ascii="Arial" w:hAnsi="Arial" w:cs="Arial"/>
          <w:color w:val="002060"/>
          <w:sz w:val="24"/>
          <w:szCs w:val="24"/>
          <w:lang w:val="en-US"/>
        </w:rPr>
        <w:t>y</w:t>
      </w:r>
      <w:r w:rsidR="005E5714" w:rsidRPr="00ED223A">
        <w:rPr>
          <w:rFonts w:ascii="Arial" w:hAnsi="Arial" w:cs="Arial"/>
          <w:color w:val="002060"/>
          <w:sz w:val="24"/>
          <w:szCs w:val="24"/>
          <w:lang w:val="en-US"/>
        </w:rPr>
        <w:t>.</w:t>
      </w:r>
    </w:p>
    <w:p w14:paraId="43EF7F23" w14:textId="77777777" w:rsidR="005E5714" w:rsidRPr="00ED223A" w:rsidRDefault="005E5714" w:rsidP="00EB5512">
      <w:pPr>
        <w:spacing w:after="0" w:line="360" w:lineRule="auto"/>
        <w:rPr>
          <w:rFonts w:ascii="Arial" w:hAnsi="Arial" w:cs="Arial"/>
          <w:b/>
          <w:sz w:val="24"/>
          <w:szCs w:val="24"/>
          <w:lang w:val="en-US"/>
        </w:rPr>
      </w:pPr>
    </w:p>
    <w:p w14:paraId="55ED4427" w14:textId="77777777" w:rsidR="005E5714" w:rsidRPr="00ED223A" w:rsidRDefault="005E5714" w:rsidP="00EB5512">
      <w:pPr>
        <w:spacing w:after="0" w:line="360" w:lineRule="auto"/>
        <w:rPr>
          <w:rFonts w:ascii="Arial" w:hAnsi="Arial" w:cs="Arial"/>
          <w:color w:val="002060"/>
          <w:sz w:val="24"/>
          <w:szCs w:val="24"/>
          <w:lang w:val="en-US"/>
        </w:rPr>
      </w:pPr>
      <w:r w:rsidRPr="00ED223A">
        <w:rPr>
          <w:rFonts w:ascii="Arial" w:hAnsi="Arial" w:cs="Arial"/>
          <w:b/>
          <w:color w:val="002060"/>
          <w:sz w:val="24"/>
          <w:szCs w:val="24"/>
          <w:lang w:val="en-US"/>
        </w:rPr>
        <w:t>Referencias bibliográficas</w:t>
      </w:r>
      <w:r w:rsidRPr="00ED223A">
        <w:rPr>
          <w:rFonts w:ascii="Arial" w:hAnsi="Arial" w:cs="Arial"/>
          <w:color w:val="002060"/>
          <w:sz w:val="24"/>
          <w:szCs w:val="24"/>
          <w:lang w:val="en-US"/>
        </w:rPr>
        <w:t xml:space="preserve">  </w:t>
      </w:r>
    </w:p>
    <w:p w14:paraId="0A5C6171" w14:textId="77777777" w:rsidR="005E5714" w:rsidRPr="00ED223A" w:rsidRDefault="005E5714" w:rsidP="00EB5512">
      <w:pPr>
        <w:pStyle w:val="Prrafodelista"/>
        <w:numPr>
          <w:ilvl w:val="0"/>
          <w:numId w:val="13"/>
        </w:numPr>
        <w:spacing w:after="0" w:line="360" w:lineRule="auto"/>
        <w:rPr>
          <w:rFonts w:ascii="Arial" w:hAnsi="Arial" w:cs="Arial"/>
          <w:color w:val="002060"/>
          <w:sz w:val="24"/>
          <w:szCs w:val="24"/>
          <w:lang w:val="en-US"/>
        </w:rPr>
      </w:pPr>
      <w:r w:rsidRPr="00ED223A">
        <w:rPr>
          <w:rFonts w:ascii="Arial" w:hAnsi="Arial" w:cs="Arial"/>
          <w:color w:val="002060"/>
          <w:sz w:val="24"/>
          <w:szCs w:val="24"/>
          <w:lang w:val="en-US"/>
        </w:rPr>
        <w:t>Schwartz M. Thawley S, Panje W, Batsakis J, Lindberg R. Pathology of laryngeal tumors. Comprehensive management of the head and neck tumors. Philadelphia; W. B. Saunders Company; 2013. p. 950-78.</w:t>
      </w:r>
    </w:p>
    <w:p w14:paraId="1512D44A" w14:textId="77777777"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Soga J, Osaka M, Yakuwa Y. Laryngeal endocrinomas (carcinoids and relevant neoplasms): analysis of 278 reported cases. J Exp Clin Cáncer Res. 2012;</w:t>
      </w:r>
      <w:proofErr w:type="gramStart"/>
      <w:r w:rsidRPr="00ED223A">
        <w:rPr>
          <w:rFonts w:ascii="Arial" w:hAnsi="Arial" w:cs="Arial"/>
          <w:color w:val="002060"/>
          <w:sz w:val="24"/>
          <w:szCs w:val="24"/>
          <w:lang w:val="en-US"/>
        </w:rPr>
        <w:t>21(</w:t>
      </w:r>
      <w:proofErr w:type="gramEnd"/>
      <w:r w:rsidRPr="00ED223A">
        <w:rPr>
          <w:rFonts w:ascii="Arial" w:hAnsi="Arial" w:cs="Arial"/>
          <w:color w:val="002060"/>
          <w:sz w:val="24"/>
          <w:szCs w:val="24"/>
          <w:lang w:val="en-US"/>
        </w:rPr>
        <w:t>1):513.</w:t>
      </w:r>
    </w:p>
    <w:p w14:paraId="0E66E31E" w14:textId="77777777"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Kucuk H, Kurnaz S, Kutlar G. Treatment expectations and quality of life outcomes of patients with laryngeal cancer based on different treatment methods. European archives of oto-rhino-laryngology: official journal of the European Federation of Oto-Rhino-Laryngological Societies. 2015</w:t>
      </w:r>
      <w:proofErr w:type="gramStart"/>
      <w:r w:rsidRPr="00ED223A">
        <w:rPr>
          <w:rFonts w:ascii="Arial" w:hAnsi="Arial" w:cs="Arial"/>
          <w:color w:val="002060"/>
          <w:sz w:val="24"/>
          <w:szCs w:val="24"/>
          <w:lang w:val="en-US"/>
        </w:rPr>
        <w:t>;272</w:t>
      </w:r>
      <w:proofErr w:type="gramEnd"/>
      <w:r w:rsidRPr="00ED223A">
        <w:rPr>
          <w:rFonts w:ascii="Arial" w:hAnsi="Arial" w:cs="Arial"/>
          <w:color w:val="002060"/>
          <w:sz w:val="24"/>
          <w:szCs w:val="24"/>
          <w:lang w:val="en-US"/>
        </w:rPr>
        <w:t>(5):1245-50.</w:t>
      </w:r>
    </w:p>
    <w:p w14:paraId="1C23AD46" w14:textId="77777777" w:rsidR="005E5714" w:rsidRPr="00ED223A" w:rsidRDefault="005E5714" w:rsidP="00EB5512">
      <w:pPr>
        <w:numPr>
          <w:ilvl w:val="0"/>
          <w:numId w:val="13"/>
        </w:numPr>
        <w:spacing w:after="0" w:line="360" w:lineRule="auto"/>
        <w:jc w:val="both"/>
        <w:rPr>
          <w:rFonts w:ascii="Arial" w:hAnsi="Arial" w:cs="Arial"/>
          <w:sz w:val="24"/>
          <w:szCs w:val="24"/>
          <w:lang w:val="en-US"/>
        </w:rPr>
      </w:pPr>
      <w:r w:rsidRPr="00F30C5B">
        <w:rPr>
          <w:rFonts w:ascii="Arial" w:hAnsi="Arial" w:cs="Arial"/>
          <w:color w:val="002060"/>
          <w:sz w:val="24"/>
          <w:szCs w:val="24"/>
          <w:lang w:val="es-ES_tradnl"/>
        </w:rPr>
        <w:t xml:space="preserve">González M, Pérez J, Álvarez F, Romero M. Comportamiento de laringectomía total: Provincia Holguín 2004-2009. </w:t>
      </w:r>
      <w:r w:rsidRPr="00ED223A">
        <w:rPr>
          <w:rFonts w:ascii="Arial" w:hAnsi="Arial" w:cs="Arial"/>
          <w:color w:val="002060"/>
          <w:sz w:val="24"/>
          <w:szCs w:val="24"/>
          <w:lang w:val="en-US"/>
        </w:rPr>
        <w:t>Acta otorrinolaringol. Cir cabeza y cuello. 2010;</w:t>
      </w:r>
      <w:proofErr w:type="gramStart"/>
      <w:r w:rsidRPr="00ED223A">
        <w:rPr>
          <w:rFonts w:ascii="Arial" w:hAnsi="Arial" w:cs="Arial"/>
          <w:color w:val="002060"/>
          <w:sz w:val="24"/>
          <w:szCs w:val="24"/>
          <w:lang w:val="en-US"/>
        </w:rPr>
        <w:t>38(</w:t>
      </w:r>
      <w:proofErr w:type="gramEnd"/>
      <w:r w:rsidRPr="00ED223A">
        <w:rPr>
          <w:rFonts w:ascii="Arial" w:hAnsi="Arial" w:cs="Arial"/>
          <w:color w:val="002060"/>
          <w:sz w:val="24"/>
          <w:szCs w:val="24"/>
          <w:lang w:val="en-US"/>
        </w:rPr>
        <w:t>3):377-84</w:t>
      </w:r>
      <w:r w:rsidRPr="00ED223A">
        <w:rPr>
          <w:rFonts w:ascii="Arial" w:hAnsi="Arial" w:cs="Arial"/>
          <w:sz w:val="24"/>
          <w:szCs w:val="24"/>
          <w:lang w:val="en-US"/>
        </w:rPr>
        <w:t>.</w:t>
      </w:r>
    </w:p>
    <w:p w14:paraId="1FBB12D3" w14:textId="77777777"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Alonso S, Soto M, Alonso J, del Riego A, Miján A. Efectos adversos metabólicos y nutricionales asociados a la terapia biológica del cáncer. </w:t>
      </w:r>
      <w:r w:rsidRPr="00ED223A">
        <w:rPr>
          <w:rFonts w:ascii="Arial" w:hAnsi="Arial" w:cs="Arial"/>
          <w:color w:val="002060"/>
          <w:sz w:val="24"/>
          <w:szCs w:val="24"/>
          <w:lang w:val="en-US"/>
        </w:rPr>
        <w:t>Nutr Hosp. 2014; 29:259-68.</w:t>
      </w:r>
    </w:p>
    <w:p w14:paraId="66CDEB90" w14:textId="77777777"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Sturgis E, Miller R. Second primary malignancies in the head and neck cancer patient. Ann Otol Rhino Laryngol. 1995</w:t>
      </w:r>
      <w:proofErr w:type="gramStart"/>
      <w:r w:rsidRPr="00ED223A">
        <w:rPr>
          <w:rFonts w:ascii="Arial" w:hAnsi="Arial" w:cs="Arial"/>
          <w:color w:val="002060"/>
          <w:sz w:val="24"/>
          <w:szCs w:val="24"/>
          <w:lang w:val="en-US"/>
        </w:rPr>
        <w:t>;104</w:t>
      </w:r>
      <w:proofErr w:type="gramEnd"/>
      <w:r w:rsidRPr="00ED223A">
        <w:rPr>
          <w:rFonts w:ascii="Arial" w:hAnsi="Arial" w:cs="Arial"/>
          <w:color w:val="002060"/>
          <w:sz w:val="24"/>
          <w:szCs w:val="24"/>
          <w:lang w:val="en-US"/>
        </w:rPr>
        <w:t>(12):946-54.</w:t>
      </w:r>
    </w:p>
    <w:p w14:paraId="04D2D506" w14:textId="77777777" w:rsidR="005E5714" w:rsidRPr="00ED223A" w:rsidRDefault="005E5714" w:rsidP="00EB5512">
      <w:pPr>
        <w:numPr>
          <w:ilvl w:val="0"/>
          <w:numId w:val="13"/>
        </w:numPr>
        <w:spacing w:after="0" w:line="360" w:lineRule="auto"/>
        <w:jc w:val="both"/>
        <w:rPr>
          <w:rFonts w:ascii="Arial" w:hAnsi="Arial" w:cs="Arial"/>
          <w:sz w:val="24"/>
          <w:szCs w:val="24"/>
          <w:lang w:val="en-US"/>
        </w:rPr>
      </w:pPr>
      <w:r w:rsidRPr="00ED223A">
        <w:rPr>
          <w:rFonts w:ascii="Arial" w:hAnsi="Arial" w:cs="Arial"/>
          <w:color w:val="002060"/>
          <w:sz w:val="24"/>
          <w:szCs w:val="24"/>
          <w:lang w:val="en-US"/>
        </w:rPr>
        <w:t>Roman B, Goldenberg D, Givi B; Education Committee of American Head and Neck Society (AHNS). AHNS Series. Do you know your guidelines</w:t>
      </w:r>
      <w:proofErr w:type="gramStart"/>
      <w:r w:rsidRPr="00ED223A">
        <w:rPr>
          <w:rFonts w:ascii="Arial" w:hAnsi="Arial" w:cs="Arial"/>
          <w:color w:val="002060"/>
          <w:sz w:val="24"/>
          <w:szCs w:val="24"/>
          <w:lang w:val="en-US"/>
        </w:rPr>
        <w:t>?:</w:t>
      </w:r>
      <w:proofErr w:type="gramEnd"/>
      <w:r w:rsidRPr="00ED223A">
        <w:rPr>
          <w:rFonts w:ascii="Arial" w:hAnsi="Arial" w:cs="Arial"/>
          <w:color w:val="002060"/>
          <w:sz w:val="24"/>
          <w:szCs w:val="24"/>
          <w:lang w:val="en-US"/>
        </w:rPr>
        <w:t xml:space="preserve"> guideline recommended follow-up and surveillance of head and neck cancer survivors. Head Neck. 2016</w:t>
      </w:r>
      <w:proofErr w:type="gramStart"/>
      <w:r w:rsidRPr="00ED223A">
        <w:rPr>
          <w:rFonts w:ascii="Arial" w:hAnsi="Arial" w:cs="Arial"/>
          <w:color w:val="002060"/>
          <w:sz w:val="24"/>
          <w:szCs w:val="24"/>
          <w:lang w:val="en-US"/>
        </w:rPr>
        <w:t>;38</w:t>
      </w:r>
      <w:proofErr w:type="gramEnd"/>
      <w:r w:rsidRPr="00ED223A">
        <w:rPr>
          <w:rFonts w:ascii="Arial" w:hAnsi="Arial" w:cs="Arial"/>
          <w:color w:val="002060"/>
          <w:sz w:val="24"/>
          <w:szCs w:val="24"/>
          <w:lang w:val="en-US"/>
        </w:rPr>
        <w:t>(2):168-74</w:t>
      </w:r>
      <w:r w:rsidRPr="00ED223A">
        <w:rPr>
          <w:rFonts w:ascii="Arial" w:hAnsi="Arial" w:cs="Arial"/>
          <w:sz w:val="24"/>
          <w:szCs w:val="24"/>
          <w:lang w:val="en-US"/>
        </w:rPr>
        <w:t>.</w:t>
      </w:r>
    </w:p>
    <w:p w14:paraId="2742F543" w14:textId="77777777"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lastRenderedPageBreak/>
        <w:t>Digonnet A, Hamoir M, Andry G, Vander V, Haigentz M, Langendijk J. Follow-up strategies in head and neck cancer other than upper aerodigestive tract squamous cell carcinoma. Eur Arch Otorhinolaryngol. 2013</w:t>
      </w:r>
      <w:proofErr w:type="gramStart"/>
      <w:r w:rsidRPr="00ED223A">
        <w:rPr>
          <w:rFonts w:ascii="Arial" w:hAnsi="Arial" w:cs="Arial"/>
          <w:color w:val="002060"/>
          <w:sz w:val="24"/>
          <w:szCs w:val="24"/>
          <w:lang w:val="en-US"/>
        </w:rPr>
        <w:t>;270</w:t>
      </w:r>
      <w:proofErr w:type="gramEnd"/>
      <w:r w:rsidRPr="00ED223A">
        <w:rPr>
          <w:rFonts w:ascii="Arial" w:hAnsi="Arial" w:cs="Arial"/>
          <w:color w:val="002060"/>
          <w:sz w:val="24"/>
          <w:szCs w:val="24"/>
          <w:lang w:val="en-US"/>
        </w:rPr>
        <w:t>(7):1981-9.</w:t>
      </w:r>
    </w:p>
    <w:p w14:paraId="4EC7DA04" w14:textId="7E281995"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 xml:space="preserve">Hermans R, Pameijer F, Mancuso A, Parsons J, Mendenhall W. Laryngeal or hypopharyngeal squamous cell carcinoma: </w:t>
      </w:r>
      <w:proofErr w:type="gramStart"/>
      <w:r w:rsidR="001F0D32" w:rsidRPr="00ED223A">
        <w:rPr>
          <w:rFonts w:ascii="Arial" w:hAnsi="Arial" w:cs="Arial"/>
          <w:color w:val="002060"/>
          <w:sz w:val="24"/>
          <w:szCs w:val="24"/>
          <w:lang w:val="en-US"/>
        </w:rPr>
        <w:t>C</w:t>
      </w:r>
      <w:r w:rsidRPr="00ED223A">
        <w:rPr>
          <w:rFonts w:ascii="Arial" w:hAnsi="Arial" w:cs="Arial"/>
          <w:color w:val="002060"/>
          <w:sz w:val="24"/>
          <w:szCs w:val="24"/>
          <w:lang w:val="en-US"/>
        </w:rPr>
        <w:t>an follow-up CT after definitive radiation therapy be used</w:t>
      </w:r>
      <w:proofErr w:type="gramEnd"/>
      <w:r w:rsidRPr="00ED223A">
        <w:rPr>
          <w:rFonts w:ascii="Arial" w:hAnsi="Arial" w:cs="Arial"/>
          <w:color w:val="002060"/>
          <w:sz w:val="24"/>
          <w:szCs w:val="24"/>
          <w:lang w:val="en-US"/>
        </w:rPr>
        <w:t xml:space="preserve"> to detect local failure earlier than clinical examination alone? Radiology. 2000</w:t>
      </w:r>
      <w:proofErr w:type="gramStart"/>
      <w:r w:rsidRPr="00ED223A">
        <w:rPr>
          <w:rFonts w:ascii="Arial" w:hAnsi="Arial" w:cs="Arial"/>
          <w:color w:val="002060"/>
          <w:sz w:val="24"/>
          <w:szCs w:val="24"/>
          <w:lang w:val="en-US"/>
        </w:rPr>
        <w:t>;214</w:t>
      </w:r>
      <w:proofErr w:type="gramEnd"/>
      <w:r w:rsidRPr="00ED223A">
        <w:rPr>
          <w:rFonts w:ascii="Arial" w:hAnsi="Arial" w:cs="Arial"/>
          <w:color w:val="002060"/>
          <w:sz w:val="24"/>
          <w:szCs w:val="24"/>
          <w:lang w:val="en-US"/>
        </w:rPr>
        <w:t>(3):683-7.</w:t>
      </w:r>
    </w:p>
    <w:p w14:paraId="64039AA7" w14:textId="77777777"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 xml:space="preserve">Denaro N, Merlano M, Russi E. Follow-up in head and neck cancer: ¿do more does it mean do </w:t>
      </w:r>
      <w:proofErr w:type="gramStart"/>
      <w:r w:rsidRPr="00ED223A">
        <w:rPr>
          <w:rFonts w:ascii="Arial" w:hAnsi="Arial" w:cs="Arial"/>
          <w:color w:val="002060"/>
          <w:sz w:val="24"/>
          <w:szCs w:val="24"/>
          <w:lang w:val="en-US"/>
        </w:rPr>
        <w:t>better?</w:t>
      </w:r>
      <w:proofErr w:type="gramEnd"/>
      <w:r w:rsidRPr="00ED223A">
        <w:rPr>
          <w:rFonts w:ascii="Arial" w:hAnsi="Arial" w:cs="Arial"/>
          <w:color w:val="002060"/>
          <w:sz w:val="24"/>
          <w:szCs w:val="24"/>
          <w:lang w:val="en-US"/>
        </w:rPr>
        <w:t xml:space="preserve"> A systematic review and our proposal based on our experience. Clinical and Experimental Otorhinolaryngol. 2016</w:t>
      </w:r>
      <w:proofErr w:type="gramStart"/>
      <w:r w:rsidRPr="00ED223A">
        <w:rPr>
          <w:rFonts w:ascii="Arial" w:hAnsi="Arial" w:cs="Arial"/>
          <w:color w:val="002060"/>
          <w:sz w:val="24"/>
          <w:szCs w:val="24"/>
          <w:lang w:val="en-US"/>
        </w:rPr>
        <w:t>;9</w:t>
      </w:r>
      <w:proofErr w:type="gramEnd"/>
      <w:r w:rsidRPr="00ED223A">
        <w:rPr>
          <w:rFonts w:ascii="Arial" w:hAnsi="Arial" w:cs="Arial"/>
          <w:color w:val="002060"/>
          <w:sz w:val="24"/>
          <w:szCs w:val="24"/>
          <w:lang w:val="en-US"/>
        </w:rPr>
        <w:t xml:space="preserve">(4):287-97. </w:t>
      </w:r>
    </w:p>
    <w:p w14:paraId="7950D247" w14:textId="77777777"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Pereira A, Breda E, Monteiro E. Malignant tumors of the temporal bone-our experience. Braz J Otorhinolaryngol. 2016; 82(4):479-483</w:t>
      </w:r>
    </w:p>
    <w:p w14:paraId="2C9FF74A" w14:textId="77777777"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Lambert E, Gunn G, Gidley P. Effects of radiation on the temporal bone in patients with head and neck cancer. Head &amp; neck. 2016</w:t>
      </w:r>
      <w:proofErr w:type="gramStart"/>
      <w:r w:rsidRPr="00ED223A">
        <w:rPr>
          <w:rFonts w:ascii="Arial" w:hAnsi="Arial" w:cs="Arial"/>
          <w:color w:val="002060"/>
          <w:sz w:val="24"/>
          <w:szCs w:val="24"/>
          <w:lang w:val="en-US"/>
        </w:rPr>
        <w:t>;38</w:t>
      </w:r>
      <w:proofErr w:type="gramEnd"/>
      <w:r w:rsidRPr="00ED223A">
        <w:rPr>
          <w:rFonts w:ascii="Arial" w:hAnsi="Arial" w:cs="Arial"/>
          <w:color w:val="002060"/>
          <w:sz w:val="24"/>
          <w:szCs w:val="24"/>
          <w:lang w:val="en-US"/>
        </w:rPr>
        <w:t>(9):1428-35.</w:t>
      </w:r>
    </w:p>
    <w:p w14:paraId="0FDE915A" w14:textId="77777777"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Grupo de trabajo de la Dirección Nacional de Registros Médicos y Estadísticas de Salud del MINSAP. </w:t>
      </w:r>
      <w:r w:rsidRPr="00ED223A">
        <w:rPr>
          <w:rFonts w:ascii="Arial" w:hAnsi="Arial" w:cs="Arial"/>
          <w:color w:val="002060"/>
          <w:sz w:val="24"/>
          <w:szCs w:val="24"/>
          <w:lang w:val="en-US"/>
        </w:rPr>
        <w:t xml:space="preserve">Cuadro 43 en: Anuario estadístico de salud 2015, Cuba 2016.  </w:t>
      </w:r>
    </w:p>
    <w:p w14:paraId="687AD766" w14:textId="77777777"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Bhanu V, Mallick S, Upadhyay A, Rath G. Systematic review and individual patient data analysis of pediatric head and neck squamous cell carcinoma: An analysis of 217 cases. Internat J Pediatric Otorhinolaryngol. 2017</w:t>
      </w:r>
      <w:proofErr w:type="gramStart"/>
      <w:r w:rsidRPr="00ED223A">
        <w:rPr>
          <w:rFonts w:ascii="Arial" w:hAnsi="Arial" w:cs="Arial"/>
          <w:color w:val="002060"/>
          <w:sz w:val="24"/>
          <w:szCs w:val="24"/>
          <w:lang w:val="en-US"/>
        </w:rPr>
        <w:t>;92:75</w:t>
      </w:r>
      <w:proofErr w:type="gramEnd"/>
      <w:r w:rsidRPr="00ED223A">
        <w:rPr>
          <w:rFonts w:ascii="Arial" w:hAnsi="Arial" w:cs="Arial"/>
          <w:color w:val="002060"/>
          <w:sz w:val="24"/>
          <w:szCs w:val="24"/>
          <w:lang w:val="en-US"/>
        </w:rPr>
        <w:t>-81.</w:t>
      </w:r>
    </w:p>
    <w:p w14:paraId="4BA65C9D" w14:textId="77777777"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República de Cuba: Gaceta Oficial. Decreto No 139 del 4 de febrero de 1988 (Reglamento de la Ley de Salud Pública), 177-192. </w:t>
      </w:r>
      <w:r w:rsidRPr="00ED223A">
        <w:rPr>
          <w:rFonts w:ascii="Arial" w:hAnsi="Arial" w:cs="Arial"/>
          <w:color w:val="002060"/>
          <w:sz w:val="24"/>
          <w:szCs w:val="24"/>
          <w:lang w:val="en-US"/>
        </w:rPr>
        <w:t>Edición ordinaria No. 12, Ciudad de La Habana. Febrero; 1988.</w:t>
      </w:r>
    </w:p>
    <w:p w14:paraId="483BD6D7" w14:textId="77777777"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Vargas O, Molina N, Castañeda E, Bologna R, Gil R, González R. Carcinomas de cabeza y cuello, experiencia de un Centro Oncológico del Estado de Durango, México. </w:t>
      </w:r>
      <w:r w:rsidRPr="00ED223A">
        <w:rPr>
          <w:rFonts w:ascii="Arial" w:hAnsi="Arial" w:cs="Arial"/>
          <w:color w:val="002060"/>
          <w:sz w:val="24"/>
          <w:szCs w:val="24"/>
          <w:lang w:val="en-US"/>
        </w:rPr>
        <w:t>Revista ADM. 2016</w:t>
      </w:r>
      <w:proofErr w:type="gramStart"/>
      <w:r w:rsidRPr="00ED223A">
        <w:rPr>
          <w:rFonts w:ascii="Arial" w:hAnsi="Arial" w:cs="Arial"/>
          <w:color w:val="002060"/>
          <w:sz w:val="24"/>
          <w:szCs w:val="24"/>
          <w:lang w:val="en-US"/>
        </w:rPr>
        <w:t>;73</w:t>
      </w:r>
      <w:proofErr w:type="gramEnd"/>
      <w:r w:rsidRPr="00ED223A">
        <w:rPr>
          <w:rFonts w:ascii="Arial" w:hAnsi="Arial" w:cs="Arial"/>
          <w:color w:val="002060"/>
          <w:sz w:val="24"/>
          <w:szCs w:val="24"/>
          <w:lang w:val="en-US"/>
        </w:rPr>
        <w:t xml:space="preserve">(4):190-6. </w:t>
      </w:r>
    </w:p>
    <w:p w14:paraId="3AADCDD9" w14:textId="77777777" w:rsidR="005E5714" w:rsidRPr="00F30C5B" w:rsidRDefault="005E5714" w:rsidP="00EB5512">
      <w:pPr>
        <w:numPr>
          <w:ilvl w:val="0"/>
          <w:numId w:val="13"/>
        </w:numPr>
        <w:spacing w:after="0" w:line="360" w:lineRule="auto"/>
        <w:jc w:val="both"/>
        <w:rPr>
          <w:rFonts w:ascii="Arial" w:hAnsi="Arial" w:cs="Arial"/>
          <w:sz w:val="24"/>
          <w:szCs w:val="24"/>
          <w:lang w:val="es-ES_tradnl"/>
        </w:rPr>
      </w:pPr>
      <w:r w:rsidRPr="00F30C5B">
        <w:rPr>
          <w:rFonts w:ascii="Arial" w:hAnsi="Arial" w:cs="Arial"/>
          <w:color w:val="002060"/>
          <w:sz w:val="24"/>
          <w:szCs w:val="24"/>
          <w:lang w:val="es-ES_tradnl"/>
        </w:rPr>
        <w:t>Alfonso J. Barreras D., Casañola O., Peña C., Llerena J. Cirugía conservadora de laringe. Experiencia del Hospital Universitario Clínico Quirúrgico Comandante Faustino Pérez Hernández. 2005-2012 .Rev Med Electrón. 2016 [acceso 12/04/2019]</w:t>
      </w:r>
      <w:proofErr w:type="gramStart"/>
      <w:r w:rsidRPr="00F30C5B">
        <w:rPr>
          <w:rFonts w:ascii="Arial" w:hAnsi="Arial" w:cs="Arial"/>
          <w:color w:val="002060"/>
          <w:sz w:val="24"/>
          <w:szCs w:val="24"/>
          <w:lang w:val="es-ES_tradnl"/>
        </w:rPr>
        <w:t>;38</w:t>
      </w:r>
      <w:proofErr w:type="gramEnd"/>
      <w:r w:rsidRPr="00F30C5B">
        <w:rPr>
          <w:rFonts w:ascii="Arial" w:hAnsi="Arial" w:cs="Arial"/>
          <w:color w:val="002060"/>
          <w:sz w:val="24"/>
          <w:szCs w:val="24"/>
          <w:lang w:val="es-ES_tradnl"/>
        </w:rPr>
        <w:t xml:space="preserve"> (2). Disponible en: </w:t>
      </w:r>
      <w:hyperlink r:id="rId64" w:history="1">
        <w:r w:rsidRPr="00F30C5B">
          <w:rPr>
            <w:rStyle w:val="Hipervnculo"/>
            <w:rFonts w:ascii="Arial" w:hAnsi="Arial" w:cs="Arial"/>
            <w:sz w:val="24"/>
            <w:szCs w:val="24"/>
            <w:lang w:val="es-ES_tradnl"/>
          </w:rPr>
          <w:t>https://scielo.sld.cu/pdf/rme/v38n2/rme060216.pdf</w:t>
        </w:r>
      </w:hyperlink>
    </w:p>
    <w:p w14:paraId="38BECC35" w14:textId="77777777" w:rsidR="005E5714" w:rsidRPr="00ED223A" w:rsidRDefault="005E5714" w:rsidP="00EB5512">
      <w:pPr>
        <w:numPr>
          <w:ilvl w:val="0"/>
          <w:numId w:val="13"/>
        </w:numPr>
        <w:spacing w:after="0" w:line="360" w:lineRule="auto"/>
        <w:jc w:val="both"/>
        <w:rPr>
          <w:rStyle w:val="Hipervnculo"/>
          <w:rFonts w:ascii="Arial" w:hAnsi="Arial" w:cs="Arial"/>
          <w:sz w:val="24"/>
          <w:szCs w:val="24"/>
          <w:lang w:val="en-US"/>
        </w:rPr>
      </w:pPr>
      <w:r w:rsidRPr="00F30C5B">
        <w:rPr>
          <w:rFonts w:ascii="Arial" w:hAnsi="Arial" w:cs="Arial"/>
          <w:color w:val="002060"/>
          <w:sz w:val="24"/>
          <w:szCs w:val="24"/>
          <w:lang w:val="es-ES_tradnl"/>
        </w:rPr>
        <w:lastRenderedPageBreak/>
        <w:t>Márquez P, liuzzi J., Da cunha M., Garriga E., Bascetta J., Vuolo Y. Cirugía preservadora de laringe. Experiencia de 10 años servicio oncológico hospitalario IVSS. Rev Venez Onc. 2016 [acceso 12/04/2019]</w:t>
      </w:r>
      <w:proofErr w:type="gramStart"/>
      <w:r w:rsidRPr="00F30C5B">
        <w:rPr>
          <w:rFonts w:ascii="Arial" w:hAnsi="Arial" w:cs="Arial"/>
          <w:color w:val="002060"/>
          <w:sz w:val="24"/>
          <w:szCs w:val="24"/>
          <w:lang w:val="es-ES_tradnl"/>
        </w:rPr>
        <w:t>;28</w:t>
      </w:r>
      <w:proofErr w:type="gramEnd"/>
      <w:r w:rsidRPr="00F30C5B">
        <w:rPr>
          <w:rFonts w:ascii="Arial" w:hAnsi="Arial" w:cs="Arial"/>
          <w:color w:val="002060"/>
          <w:sz w:val="24"/>
          <w:szCs w:val="24"/>
          <w:lang w:val="es-ES_tradnl"/>
        </w:rPr>
        <w:t xml:space="preserve"> (2): 92-7. </w:t>
      </w:r>
      <w:r w:rsidRPr="00ED223A">
        <w:rPr>
          <w:rFonts w:ascii="Arial" w:hAnsi="Arial" w:cs="Arial"/>
          <w:color w:val="002060"/>
          <w:sz w:val="24"/>
          <w:szCs w:val="24"/>
          <w:lang w:val="en-US"/>
        </w:rPr>
        <w:t xml:space="preserve">Disponible en: </w:t>
      </w:r>
      <w:hyperlink r:id="rId65" w:history="1">
        <w:r w:rsidRPr="00ED223A">
          <w:rPr>
            <w:rStyle w:val="Hipervnculo"/>
            <w:rFonts w:ascii="Arial" w:hAnsi="Arial" w:cs="Arial"/>
            <w:sz w:val="24"/>
            <w:szCs w:val="24"/>
            <w:lang w:val="en-US"/>
          </w:rPr>
          <w:t>http://www.redalyc.org/pdf/3756/375644665004.pdf</w:t>
        </w:r>
      </w:hyperlink>
    </w:p>
    <w:p w14:paraId="0AACE6F2" w14:textId="77777777" w:rsidR="005E5714" w:rsidRPr="00F30C5B" w:rsidRDefault="005E5714" w:rsidP="00EB5512">
      <w:pPr>
        <w:numPr>
          <w:ilvl w:val="0"/>
          <w:numId w:val="13"/>
        </w:numPr>
        <w:spacing w:after="0" w:line="360" w:lineRule="auto"/>
        <w:jc w:val="both"/>
        <w:rPr>
          <w:rFonts w:ascii="Arial" w:hAnsi="Arial" w:cs="Arial"/>
          <w:sz w:val="24"/>
          <w:szCs w:val="24"/>
          <w:lang w:val="es-ES_tradnl"/>
        </w:rPr>
      </w:pPr>
      <w:r w:rsidRPr="00ED223A">
        <w:rPr>
          <w:rFonts w:ascii="Arial" w:hAnsi="Arial" w:cs="Arial"/>
          <w:color w:val="002060"/>
          <w:sz w:val="24"/>
          <w:szCs w:val="24"/>
          <w:lang w:val="en-US" w:eastAsia="es-ES"/>
        </w:rPr>
        <w:t xml:space="preserve">Harris J, Meyers A, Smith C. Laryngeal cancer in Colorado. </w:t>
      </w:r>
      <w:r w:rsidRPr="00F30C5B">
        <w:rPr>
          <w:rFonts w:ascii="Arial" w:hAnsi="Arial" w:cs="Arial"/>
          <w:color w:val="002060"/>
          <w:sz w:val="24"/>
          <w:szCs w:val="24"/>
          <w:lang w:val="es-ES_tradnl" w:eastAsia="es-ES"/>
        </w:rPr>
        <w:t>Head Neck 2011 [acceso 14/01/2018]</w:t>
      </w:r>
      <w:proofErr w:type="gramStart"/>
      <w:r w:rsidRPr="00F30C5B">
        <w:rPr>
          <w:rFonts w:ascii="Arial" w:hAnsi="Arial" w:cs="Arial"/>
          <w:color w:val="002060"/>
          <w:sz w:val="24"/>
          <w:szCs w:val="24"/>
          <w:lang w:val="es-ES_tradnl" w:eastAsia="es-ES"/>
        </w:rPr>
        <w:t>;15:398</w:t>
      </w:r>
      <w:proofErr w:type="gramEnd"/>
      <w:r w:rsidRPr="00F30C5B">
        <w:rPr>
          <w:rFonts w:ascii="Arial" w:hAnsi="Arial" w:cs="Arial"/>
          <w:color w:val="002060"/>
          <w:sz w:val="24"/>
          <w:szCs w:val="24"/>
          <w:lang w:val="es-ES_tradnl" w:eastAsia="es-ES"/>
        </w:rPr>
        <w:t xml:space="preserve">-404. </w:t>
      </w:r>
      <w:r w:rsidRPr="00F30C5B">
        <w:rPr>
          <w:rFonts w:ascii="Arial" w:hAnsi="Arial" w:cs="Arial"/>
          <w:color w:val="002060"/>
          <w:sz w:val="24"/>
          <w:szCs w:val="24"/>
          <w:lang w:val="es-ES_tradnl"/>
        </w:rPr>
        <w:t xml:space="preserve">Disponible en: </w:t>
      </w:r>
      <w:hyperlink r:id="rId66" w:history="1">
        <w:r w:rsidRPr="00F30C5B">
          <w:rPr>
            <w:rStyle w:val="Hipervnculo"/>
            <w:rFonts w:ascii="Arial" w:hAnsi="Arial" w:cs="Arial"/>
            <w:sz w:val="24"/>
            <w:szCs w:val="24"/>
            <w:lang w:val="es-ES_tradnl"/>
          </w:rPr>
          <w:t>http://onlinelibrary.wiley.com/doi/10.1002/hed.2880150506/pdf</w:t>
        </w:r>
      </w:hyperlink>
      <w:r w:rsidRPr="00F30C5B">
        <w:rPr>
          <w:rFonts w:ascii="Arial" w:hAnsi="Arial" w:cs="Arial"/>
          <w:sz w:val="24"/>
          <w:szCs w:val="24"/>
          <w:lang w:val="es-ES_tradnl"/>
        </w:rPr>
        <w:t xml:space="preserve">    </w:t>
      </w:r>
    </w:p>
    <w:p w14:paraId="262495A7" w14:textId="0C4D0AA4" w:rsidR="005E5714" w:rsidRPr="00F30C5B" w:rsidRDefault="005E5714" w:rsidP="00EB5512">
      <w:pPr>
        <w:numPr>
          <w:ilvl w:val="0"/>
          <w:numId w:val="13"/>
        </w:numPr>
        <w:spacing w:after="0" w:line="360" w:lineRule="auto"/>
        <w:jc w:val="both"/>
        <w:rPr>
          <w:rFonts w:ascii="Arial" w:hAnsi="Arial" w:cs="Arial"/>
          <w:sz w:val="24"/>
          <w:szCs w:val="24"/>
          <w:lang w:val="es-ES_tradnl"/>
        </w:rPr>
      </w:pPr>
      <w:r w:rsidRPr="00F30C5B">
        <w:rPr>
          <w:rFonts w:ascii="Arial" w:hAnsi="Arial" w:cs="Arial"/>
          <w:color w:val="002060"/>
          <w:sz w:val="24"/>
          <w:szCs w:val="24"/>
          <w:lang w:val="es-ES_tradnl"/>
        </w:rPr>
        <w:t>Juan J, Lence A. Epidemiología del cáncer de laringe en Cuba. Tesis Doctoral. La Habana: Editorial Universitaria; 2012. [acces</w:t>
      </w:r>
      <w:r w:rsidR="001F0D32" w:rsidRPr="00F30C5B">
        <w:rPr>
          <w:rFonts w:ascii="Arial" w:hAnsi="Arial" w:cs="Arial"/>
          <w:color w:val="002060"/>
          <w:sz w:val="24"/>
          <w:szCs w:val="24"/>
          <w:lang w:val="es-ES_tradnl"/>
        </w:rPr>
        <w:t xml:space="preserve">s </w:t>
      </w:r>
      <w:r w:rsidRPr="00F30C5B">
        <w:rPr>
          <w:rFonts w:ascii="Arial" w:hAnsi="Arial" w:cs="Arial"/>
          <w:color w:val="002060"/>
          <w:sz w:val="24"/>
          <w:szCs w:val="24"/>
          <w:lang w:val="es-ES_tradnl"/>
        </w:rPr>
        <w:t xml:space="preserve">14/02/2019] Disponible en: </w:t>
      </w:r>
      <w:hyperlink r:id="rId67" w:history="1">
        <w:r w:rsidRPr="00F30C5B">
          <w:rPr>
            <w:rStyle w:val="Hipervnculo"/>
            <w:rFonts w:ascii="Arial" w:hAnsi="Arial" w:cs="Arial"/>
            <w:sz w:val="24"/>
            <w:szCs w:val="24"/>
            <w:lang w:val="es-ES_tradnl"/>
          </w:rPr>
          <w:t>http://revistas.mes.edu.cu/greenstone/collect/repo/import/repo/20120308-29/9789591616937.pdf</w:t>
        </w:r>
      </w:hyperlink>
    </w:p>
    <w:p w14:paraId="648DE2EF" w14:textId="1FABE683"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Saura B, Aanchal J, Ganesh B. Epidemiological review of laryngeal cancer: An Indian perspective. Indian J Medical;</w:t>
      </w:r>
      <w:r w:rsidR="00061064" w:rsidRPr="00ED223A">
        <w:rPr>
          <w:rFonts w:ascii="Arial" w:hAnsi="Arial" w:cs="Arial"/>
          <w:color w:val="002060"/>
          <w:sz w:val="24"/>
          <w:szCs w:val="24"/>
          <w:lang w:val="en-US"/>
        </w:rPr>
        <w:t xml:space="preserve"> </w:t>
      </w:r>
      <w:r w:rsidRPr="00ED223A">
        <w:rPr>
          <w:rFonts w:ascii="Arial" w:hAnsi="Arial" w:cs="Arial"/>
          <w:color w:val="002060"/>
          <w:sz w:val="24"/>
          <w:szCs w:val="24"/>
          <w:lang w:val="en-US"/>
        </w:rPr>
        <w:t>Paediatric Oncology. 2015</w:t>
      </w:r>
      <w:proofErr w:type="gramStart"/>
      <w:r w:rsidRPr="00ED223A">
        <w:rPr>
          <w:rFonts w:ascii="Arial" w:hAnsi="Arial" w:cs="Arial"/>
          <w:color w:val="002060"/>
          <w:sz w:val="24"/>
          <w:szCs w:val="24"/>
          <w:lang w:val="en-US"/>
        </w:rPr>
        <w:t>;36</w:t>
      </w:r>
      <w:proofErr w:type="gramEnd"/>
      <w:r w:rsidRPr="00ED223A">
        <w:rPr>
          <w:rFonts w:ascii="Arial" w:hAnsi="Arial" w:cs="Arial"/>
          <w:color w:val="002060"/>
          <w:sz w:val="24"/>
          <w:szCs w:val="24"/>
          <w:lang w:val="en-US"/>
        </w:rPr>
        <w:t xml:space="preserve">(3):16-21. </w:t>
      </w:r>
    </w:p>
    <w:p w14:paraId="3247DEAA" w14:textId="349A1DB9" w:rsidR="005E5714" w:rsidRPr="00F30C5B" w:rsidRDefault="005E5714" w:rsidP="001F0D32">
      <w:pPr>
        <w:numPr>
          <w:ilvl w:val="0"/>
          <w:numId w:val="13"/>
        </w:numPr>
        <w:spacing w:after="0" w:line="360" w:lineRule="auto"/>
        <w:jc w:val="both"/>
        <w:rPr>
          <w:rFonts w:ascii="Arial" w:hAnsi="Arial" w:cs="Arial"/>
          <w:sz w:val="24"/>
          <w:szCs w:val="24"/>
          <w:lang w:val="es-ES_tradnl"/>
        </w:rPr>
      </w:pPr>
      <w:r w:rsidRPr="00F30C5B">
        <w:rPr>
          <w:rFonts w:ascii="Arial" w:hAnsi="Arial" w:cs="Arial"/>
          <w:color w:val="002060"/>
          <w:sz w:val="24"/>
          <w:szCs w:val="24"/>
          <w:lang w:val="es-ES_tradnl"/>
        </w:rPr>
        <w:t>Anuario Estadístico de Cuba 2016. [acces</w:t>
      </w:r>
      <w:r w:rsidR="001F0D32" w:rsidRPr="00F30C5B">
        <w:rPr>
          <w:rFonts w:ascii="Arial" w:hAnsi="Arial" w:cs="Arial"/>
          <w:color w:val="002060"/>
          <w:sz w:val="24"/>
          <w:szCs w:val="24"/>
          <w:lang w:val="es-ES_tradnl"/>
        </w:rPr>
        <w:t xml:space="preserve">s </w:t>
      </w:r>
      <w:r w:rsidRPr="00F30C5B">
        <w:rPr>
          <w:rFonts w:ascii="Arial" w:hAnsi="Arial" w:cs="Arial"/>
          <w:color w:val="002060"/>
          <w:sz w:val="24"/>
          <w:szCs w:val="24"/>
          <w:lang w:val="es-ES_tradnl"/>
        </w:rPr>
        <w:t xml:space="preserve"> 21 </w:t>
      </w:r>
      <w:r w:rsidR="001F0D32" w:rsidRPr="00F30C5B">
        <w:rPr>
          <w:rFonts w:ascii="Arial" w:hAnsi="Arial" w:cs="Arial"/>
          <w:color w:val="002060"/>
          <w:sz w:val="24"/>
          <w:szCs w:val="24"/>
          <w:lang w:val="es-ES_tradnl"/>
        </w:rPr>
        <w:t>Aug</w:t>
      </w:r>
      <w:r w:rsidRPr="00F30C5B">
        <w:rPr>
          <w:rFonts w:ascii="Arial" w:hAnsi="Arial" w:cs="Arial"/>
          <w:color w:val="002060"/>
          <w:sz w:val="24"/>
          <w:szCs w:val="24"/>
          <w:lang w:val="es-ES_tradnl"/>
        </w:rPr>
        <w:t xml:space="preserve"> 2018] disponible en: </w:t>
      </w:r>
      <w:hyperlink r:id="rId68" w:history="1">
        <w:r w:rsidR="001F0D32" w:rsidRPr="00F30C5B">
          <w:rPr>
            <w:rStyle w:val="Hipervnculo"/>
            <w:rFonts w:ascii="Arial" w:hAnsi="Arial" w:cs="Arial"/>
            <w:sz w:val="24"/>
            <w:szCs w:val="24"/>
            <w:lang w:val="es-ES_tradnl"/>
          </w:rPr>
          <w:t>http://files.sld.cu/bvscuba/files/2016/04/anuario-estadistico-de-salud pág. 23-106</w:t>
        </w:r>
      </w:hyperlink>
    </w:p>
    <w:p w14:paraId="0A35F28F" w14:textId="2D57A4DF" w:rsidR="005E5714" w:rsidRPr="00F30C5B" w:rsidRDefault="005E5714" w:rsidP="00EB5512">
      <w:pPr>
        <w:numPr>
          <w:ilvl w:val="0"/>
          <w:numId w:val="13"/>
        </w:numPr>
        <w:spacing w:after="0" w:line="360" w:lineRule="auto"/>
        <w:jc w:val="both"/>
        <w:rPr>
          <w:rStyle w:val="Hipervnculo"/>
          <w:rFonts w:ascii="Arial" w:hAnsi="Arial" w:cs="Arial"/>
          <w:sz w:val="24"/>
          <w:szCs w:val="24"/>
          <w:lang w:val="es-ES_tradnl"/>
        </w:rPr>
      </w:pPr>
      <w:r w:rsidRPr="00F30C5B">
        <w:rPr>
          <w:rFonts w:ascii="Arial" w:hAnsi="Arial" w:cs="Arial"/>
          <w:color w:val="002060"/>
          <w:sz w:val="24"/>
          <w:szCs w:val="24"/>
          <w:lang w:val="es-ES_tradnl"/>
        </w:rPr>
        <w:t>De Arriba A. Ensayo piloto sobre una nueva fórmula inmunomoduladora en Cáncer de Cabeza y Cuello.2017 [acces</w:t>
      </w:r>
      <w:r w:rsidR="001F0D32" w:rsidRPr="00F30C5B">
        <w:rPr>
          <w:rFonts w:ascii="Arial" w:hAnsi="Arial" w:cs="Arial"/>
          <w:color w:val="002060"/>
          <w:sz w:val="24"/>
          <w:szCs w:val="24"/>
          <w:lang w:val="es-ES_tradnl"/>
        </w:rPr>
        <w:t>s</w:t>
      </w:r>
      <w:r w:rsidRPr="00F30C5B">
        <w:rPr>
          <w:rFonts w:ascii="Arial" w:hAnsi="Arial" w:cs="Arial"/>
          <w:color w:val="002060"/>
          <w:sz w:val="24"/>
          <w:szCs w:val="24"/>
          <w:lang w:val="es-ES_tradnl"/>
        </w:rPr>
        <w:t xml:space="preserve"> 12 </w:t>
      </w:r>
      <w:r w:rsidR="001F0D32" w:rsidRPr="00F30C5B">
        <w:rPr>
          <w:rFonts w:ascii="Arial" w:hAnsi="Arial" w:cs="Arial"/>
          <w:color w:val="002060"/>
          <w:sz w:val="24"/>
          <w:szCs w:val="24"/>
          <w:lang w:val="es-ES_tradnl"/>
        </w:rPr>
        <w:t>Jan.</w:t>
      </w:r>
      <w:r w:rsidRPr="00F30C5B">
        <w:rPr>
          <w:rFonts w:ascii="Arial" w:hAnsi="Arial" w:cs="Arial"/>
          <w:color w:val="002060"/>
          <w:sz w:val="24"/>
          <w:szCs w:val="24"/>
          <w:lang w:val="es-ES_tradnl"/>
        </w:rPr>
        <w:t xml:space="preserve"> 2018]; tesis. Disponible en: </w:t>
      </w:r>
      <w:hyperlink r:id="rId69" w:history="1">
        <w:r w:rsidRPr="00F30C5B">
          <w:rPr>
            <w:rStyle w:val="Hipervnculo"/>
            <w:rFonts w:ascii="Arial" w:hAnsi="Arial" w:cs="Arial"/>
            <w:sz w:val="24"/>
            <w:szCs w:val="24"/>
            <w:lang w:val="es-ES_tradnl"/>
          </w:rPr>
          <w:t>https://repositorio.uam.es/bitstream/handle/10486/679890/arriba_sanchez_alvaro_de.pdf?sequence=1&amp;isAllowed=y</w:t>
        </w:r>
      </w:hyperlink>
    </w:p>
    <w:p w14:paraId="52A70069" w14:textId="20B6E949"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Hashibe M, Brennan P, Benhamou S. Alcohol drinking in never users of tobacco, cigarette smoking in never drinkers, and the risk of head and neck cancer: pooled analysis in the International Head and Neck Cancer Epidemiology Consortium. J Natl Cancer Inst. 2017;</w:t>
      </w:r>
      <w:r w:rsidR="00061064" w:rsidRPr="00ED223A">
        <w:rPr>
          <w:rFonts w:ascii="Arial" w:hAnsi="Arial" w:cs="Arial"/>
          <w:color w:val="002060"/>
          <w:sz w:val="24"/>
          <w:szCs w:val="24"/>
          <w:lang w:val="en-US"/>
        </w:rPr>
        <w:t xml:space="preserve"> </w:t>
      </w:r>
      <w:r w:rsidRPr="00ED223A">
        <w:rPr>
          <w:rFonts w:ascii="Arial" w:hAnsi="Arial" w:cs="Arial"/>
          <w:color w:val="002060"/>
          <w:sz w:val="24"/>
          <w:szCs w:val="24"/>
          <w:lang w:val="en-US"/>
        </w:rPr>
        <w:t>99:777-89.</w:t>
      </w:r>
    </w:p>
    <w:p w14:paraId="6BC79947" w14:textId="0A835F01" w:rsidR="005E5714" w:rsidRPr="00F30C5B" w:rsidRDefault="005E5714" w:rsidP="00EB5512">
      <w:pPr>
        <w:numPr>
          <w:ilvl w:val="0"/>
          <w:numId w:val="13"/>
        </w:numPr>
        <w:spacing w:after="0" w:line="360" w:lineRule="auto"/>
        <w:jc w:val="both"/>
        <w:rPr>
          <w:rFonts w:ascii="Arial" w:hAnsi="Arial" w:cs="Arial"/>
          <w:sz w:val="24"/>
          <w:szCs w:val="24"/>
          <w:lang w:val="es-ES_tradnl"/>
        </w:rPr>
      </w:pPr>
      <w:r w:rsidRPr="00ED223A">
        <w:rPr>
          <w:rFonts w:ascii="Arial" w:hAnsi="Arial" w:cs="Arial"/>
          <w:color w:val="002060"/>
          <w:sz w:val="24"/>
          <w:szCs w:val="24"/>
          <w:lang w:val="en-US"/>
        </w:rPr>
        <w:t xml:space="preserve">Teppo H, Koivunen  P, Sipilä S, Jokinen K, Hyrynkangas K, Läärä E, et al. Decreasing incidence and improved survival of laryngeal cancer in Finland. </w:t>
      </w:r>
      <w:r w:rsidRPr="00F30C5B">
        <w:rPr>
          <w:rFonts w:ascii="Arial" w:hAnsi="Arial" w:cs="Arial"/>
          <w:color w:val="002060"/>
          <w:sz w:val="24"/>
          <w:szCs w:val="24"/>
          <w:lang w:val="es-ES_tradnl"/>
        </w:rPr>
        <w:t>Acta Oncol 2011; 40:791-95. [acces</w:t>
      </w:r>
      <w:r w:rsidR="001F0D32" w:rsidRPr="00F30C5B">
        <w:rPr>
          <w:rFonts w:ascii="Arial" w:hAnsi="Arial" w:cs="Arial"/>
          <w:color w:val="002060"/>
          <w:sz w:val="24"/>
          <w:szCs w:val="24"/>
          <w:lang w:val="es-ES_tradnl"/>
        </w:rPr>
        <w:t>s</w:t>
      </w:r>
      <w:r w:rsidRPr="00F30C5B">
        <w:rPr>
          <w:rFonts w:ascii="Arial" w:hAnsi="Arial" w:cs="Arial"/>
          <w:color w:val="002060"/>
          <w:sz w:val="24"/>
          <w:szCs w:val="24"/>
          <w:lang w:val="es-ES_tradnl"/>
        </w:rPr>
        <w:t xml:space="preserve"> 2104/2019]. Disponible en: </w:t>
      </w:r>
      <w:hyperlink r:id="rId70" w:history="1">
        <w:r w:rsidRPr="00F30C5B">
          <w:rPr>
            <w:rStyle w:val="Hipervnculo"/>
            <w:rFonts w:ascii="Arial" w:hAnsi="Arial" w:cs="Arial"/>
            <w:sz w:val="24"/>
            <w:szCs w:val="24"/>
            <w:lang w:val="es-ES_tradnl"/>
          </w:rPr>
          <w:t>http://informahealthcare.com/doi/pdf/10.1080/02841860152703391</w:t>
        </w:r>
      </w:hyperlink>
    </w:p>
    <w:p w14:paraId="63503087" w14:textId="77777777"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 xml:space="preserve">Serra L Head and neck cancer: smoking, drinking, eating and…sexual practices. Eur J Epidemiol. 2016;31:333-5 </w:t>
      </w:r>
    </w:p>
    <w:p w14:paraId="16628F13" w14:textId="77777777"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eastAsia="es-ES"/>
        </w:rPr>
        <w:lastRenderedPageBreak/>
        <w:t xml:space="preserve">Alfio F, Missak J., Patrick J. Bradley C, Primoz S, Gregory T. et al.  Causes of death of patients with laryngeal cancer. Eur Arch Otorhinolaryngol. 2014;271:425–34 </w:t>
      </w:r>
    </w:p>
    <w:p w14:paraId="5E17922F" w14:textId="77777777"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Vázquez J. Comportamiento de la radioterapia en pacientes diagnosticados de cáncer de laringe. </w:t>
      </w:r>
      <w:r w:rsidRPr="00ED223A">
        <w:rPr>
          <w:rFonts w:ascii="Arial" w:hAnsi="Arial" w:cs="Arial"/>
          <w:color w:val="002060"/>
          <w:sz w:val="24"/>
          <w:szCs w:val="24"/>
          <w:lang w:val="en-US"/>
        </w:rPr>
        <w:t>INOR. La Habana. 1989-1993.</w:t>
      </w:r>
    </w:p>
    <w:p w14:paraId="494FFD73" w14:textId="77777777" w:rsidR="005E5714" w:rsidRPr="00ED223A" w:rsidRDefault="005E5714" w:rsidP="00EB5512">
      <w:pPr>
        <w:numPr>
          <w:ilvl w:val="0"/>
          <w:numId w:val="13"/>
        </w:numPr>
        <w:spacing w:after="0" w:line="360" w:lineRule="auto"/>
        <w:jc w:val="both"/>
        <w:rPr>
          <w:rFonts w:ascii="Arial" w:hAnsi="Arial" w:cs="Arial"/>
          <w:color w:val="002060"/>
          <w:sz w:val="24"/>
          <w:szCs w:val="24"/>
          <w:lang w:val="en-US"/>
        </w:rPr>
      </w:pPr>
      <w:r w:rsidRPr="00F30C5B">
        <w:rPr>
          <w:rFonts w:ascii="Arial" w:hAnsi="Arial" w:cs="Arial"/>
          <w:color w:val="002060"/>
          <w:sz w:val="24"/>
          <w:szCs w:val="24"/>
          <w:lang w:val="es-ES_tradnl" w:eastAsia="es-ES"/>
        </w:rPr>
        <w:t xml:space="preserve">Santana J, Acosta G, Miranda M, León M; Seide J, Quiroga E. Eficacia de la radioterapia en los pacientes con cáncer laríngeo en estadio I y II. </w:t>
      </w:r>
      <w:r w:rsidRPr="00ED223A">
        <w:rPr>
          <w:rFonts w:ascii="Arial" w:hAnsi="Arial" w:cs="Arial"/>
          <w:color w:val="002060"/>
          <w:sz w:val="24"/>
          <w:szCs w:val="24"/>
          <w:lang w:val="en-US" w:eastAsia="es-ES"/>
        </w:rPr>
        <w:t>Rev. Arch Med Camagüey. 2018:22(6).</w:t>
      </w:r>
    </w:p>
    <w:p w14:paraId="1CBAFF98" w14:textId="77777777" w:rsidR="005E5714" w:rsidRPr="00ED223A" w:rsidRDefault="005E5714" w:rsidP="00EB5512">
      <w:pPr>
        <w:spacing w:after="0" w:line="360" w:lineRule="auto"/>
        <w:rPr>
          <w:rFonts w:ascii="Arial" w:hAnsi="Arial" w:cs="Arial"/>
          <w:b/>
          <w:sz w:val="24"/>
          <w:szCs w:val="24"/>
          <w:lang w:val="en-US"/>
        </w:rPr>
      </w:pPr>
    </w:p>
    <w:p w14:paraId="4CEC2363" w14:textId="77777777" w:rsidR="005E5714" w:rsidRPr="00ED223A" w:rsidRDefault="005E5714" w:rsidP="00EB5512">
      <w:pPr>
        <w:spacing w:after="0" w:line="360" w:lineRule="auto"/>
        <w:rPr>
          <w:rFonts w:ascii="Arial" w:hAnsi="Arial" w:cs="Arial"/>
          <w:b/>
          <w:sz w:val="24"/>
          <w:szCs w:val="24"/>
          <w:lang w:val="en-US"/>
        </w:rPr>
      </w:pPr>
    </w:p>
    <w:p w14:paraId="450AC2B2" w14:textId="77777777" w:rsidR="00B31733" w:rsidRDefault="006C4691" w:rsidP="00B31733">
      <w:pPr>
        <w:pStyle w:val="Ttulo2"/>
        <w:rPr>
          <w:lang w:val="en-GB"/>
        </w:rPr>
      </w:pPr>
      <w:r w:rsidRPr="00B31733">
        <w:rPr>
          <w:lang w:val="en-US"/>
        </w:rPr>
        <w:t>T13</w:t>
      </w:r>
    </w:p>
    <w:p w14:paraId="7B8EEBF0" w14:textId="33BF56C6" w:rsidR="00B31733" w:rsidRPr="00B31733" w:rsidRDefault="00B31733" w:rsidP="00B31733">
      <w:pPr>
        <w:pStyle w:val="Ttulo2"/>
        <w:rPr>
          <w:lang w:val="en-US"/>
        </w:rPr>
      </w:pPr>
      <w:r w:rsidRPr="00B31733">
        <w:rPr>
          <w:lang w:val="en-US"/>
        </w:rPr>
        <w:t xml:space="preserve">Hashimoto's </w:t>
      </w:r>
      <w:r w:rsidRPr="00B31733">
        <w:rPr>
          <w:lang w:val="en-US"/>
        </w:rPr>
        <w:t>Thyroiditis in Aberrant Thyroid</w:t>
      </w:r>
    </w:p>
    <w:p w14:paraId="6BD9B752" w14:textId="77777777" w:rsidR="005E5714" w:rsidRPr="00B31733" w:rsidRDefault="005E5714" w:rsidP="00B31733">
      <w:pPr>
        <w:pStyle w:val="Ttulo5"/>
        <w:rPr>
          <w:lang w:val="es-ES_tradnl"/>
        </w:rPr>
      </w:pPr>
      <w:r w:rsidRPr="00B31733">
        <w:rPr>
          <w:lang w:val="es-ES_tradnl"/>
        </w:rPr>
        <w:t>Tiroiditis de Hashimoto en tiroides aberrante</w:t>
      </w:r>
    </w:p>
    <w:p w14:paraId="4D02573B" w14:textId="77777777" w:rsidR="00B31733" w:rsidRDefault="00B31733" w:rsidP="00B31733">
      <w:pPr>
        <w:pStyle w:val="Ttulo3"/>
        <w:rPr>
          <w:lang w:val="es-ES_tradnl" w:eastAsia="en-US"/>
        </w:rPr>
      </w:pPr>
    </w:p>
    <w:p w14:paraId="1A5AAF7D" w14:textId="613B4D1F" w:rsidR="005E5714" w:rsidRPr="00B31733" w:rsidRDefault="001F0D32" w:rsidP="00B31733">
      <w:pPr>
        <w:pStyle w:val="Ttulo3"/>
        <w:rPr>
          <w:lang w:val="en-GB" w:eastAsia="en-US"/>
        </w:rPr>
      </w:pPr>
      <w:r w:rsidRPr="00B31733">
        <w:rPr>
          <w:lang w:val="en-GB" w:eastAsia="en-US"/>
        </w:rPr>
        <w:t>ABSTRACT</w:t>
      </w:r>
    </w:p>
    <w:p w14:paraId="4AFC1A9F" w14:textId="1742340C" w:rsidR="00B31733" w:rsidRPr="00B31733" w:rsidRDefault="00B31733" w:rsidP="00B31733">
      <w:pPr>
        <w:pStyle w:val="Ttulo2"/>
        <w:jc w:val="both"/>
        <w:rPr>
          <w:b w:val="0"/>
          <w:lang w:val="en-US"/>
        </w:rPr>
      </w:pPr>
      <w:r w:rsidRPr="00B31733">
        <w:rPr>
          <w:lang w:val="en-US"/>
        </w:rPr>
        <w:t>Introduction</w:t>
      </w:r>
      <w:r w:rsidRPr="00B31733">
        <w:rPr>
          <w:b w:val="0"/>
          <w:lang w:val="en-US"/>
        </w:rPr>
        <w:t xml:space="preserve">: </w:t>
      </w:r>
      <w:r>
        <w:rPr>
          <w:b w:val="0"/>
          <w:lang w:val="en-US"/>
        </w:rPr>
        <w:t>E</w:t>
      </w:r>
      <w:r w:rsidRPr="00B31733">
        <w:rPr>
          <w:b w:val="0"/>
          <w:lang w:val="en-US"/>
        </w:rPr>
        <w:t>ctopic thyroid is a congenital alteration resulting from a defective migration of the thyroid from its initial embryological position</w:t>
      </w:r>
      <w:r>
        <w:rPr>
          <w:b w:val="0"/>
          <w:lang w:val="en-US"/>
        </w:rPr>
        <w:t xml:space="preserve"> -</w:t>
      </w:r>
      <w:r w:rsidRPr="00B31733">
        <w:rPr>
          <w:b w:val="0"/>
          <w:lang w:val="en-US"/>
        </w:rPr>
        <w:t xml:space="preserve"> the blind hole</w:t>
      </w:r>
      <w:r>
        <w:rPr>
          <w:b w:val="0"/>
          <w:lang w:val="en-US"/>
        </w:rPr>
        <w:t>-</w:t>
      </w:r>
      <w:r w:rsidRPr="00B31733">
        <w:rPr>
          <w:b w:val="0"/>
          <w:lang w:val="en-US"/>
        </w:rPr>
        <w:t xml:space="preserve">, </w:t>
      </w:r>
      <w:r>
        <w:rPr>
          <w:b w:val="0"/>
          <w:lang w:val="en-US"/>
        </w:rPr>
        <w:t xml:space="preserve">up </w:t>
      </w:r>
      <w:r w:rsidRPr="00B31733">
        <w:rPr>
          <w:b w:val="0"/>
          <w:lang w:val="en-US"/>
        </w:rPr>
        <w:t>to its final pretracheal location. Hashimoto's thyroiditis belongs to the group of autoimmune diseases of the thyroid.</w:t>
      </w:r>
    </w:p>
    <w:p w14:paraId="20228ACB" w14:textId="77777777" w:rsidR="007D4464" w:rsidRDefault="00B31733" w:rsidP="00B31733">
      <w:pPr>
        <w:pStyle w:val="Ttulo2"/>
        <w:rPr>
          <w:lang w:val="en-GB"/>
        </w:rPr>
      </w:pPr>
      <w:r w:rsidRPr="00B31733">
        <w:rPr>
          <w:lang w:val="en-US"/>
        </w:rPr>
        <w:t>Objective</w:t>
      </w:r>
      <w:r w:rsidRPr="00B31733">
        <w:rPr>
          <w:b w:val="0"/>
          <w:lang w:val="en-US"/>
        </w:rPr>
        <w:t>: To describe the clinical study of an uncommon condition in the anteromedial region of the neck.</w:t>
      </w:r>
    </w:p>
    <w:p w14:paraId="44961722" w14:textId="5D0A0F7E" w:rsidR="00B31733" w:rsidRPr="00B31733" w:rsidRDefault="007D4464" w:rsidP="00EE7FF9">
      <w:pPr>
        <w:pStyle w:val="Ttulo2"/>
        <w:jc w:val="both"/>
        <w:rPr>
          <w:b w:val="0"/>
          <w:lang w:val="en-US"/>
        </w:rPr>
      </w:pPr>
      <w:r w:rsidRPr="00EE7FF9">
        <w:rPr>
          <w:lang w:val="en-US"/>
        </w:rPr>
        <w:t>Case report</w:t>
      </w:r>
      <w:r w:rsidRPr="007D4464">
        <w:rPr>
          <w:b w:val="0"/>
          <w:lang w:val="en-US"/>
        </w:rPr>
        <w:t xml:space="preserve">: </w:t>
      </w:r>
      <w:r>
        <w:rPr>
          <w:b w:val="0"/>
          <w:lang w:val="en-US"/>
        </w:rPr>
        <w:t xml:space="preserve">A 69-year-old female patient </w:t>
      </w:r>
      <w:r w:rsidR="00801B52">
        <w:rPr>
          <w:b w:val="0"/>
          <w:lang w:val="en-US"/>
        </w:rPr>
        <w:t>had</w:t>
      </w:r>
      <w:r w:rsidRPr="007D4464">
        <w:rPr>
          <w:b w:val="0"/>
          <w:lang w:val="en-US"/>
        </w:rPr>
        <w:t xml:space="preserve"> </w:t>
      </w:r>
      <w:r w:rsidRPr="007D4464">
        <w:rPr>
          <w:b w:val="0"/>
          <w:lang w:val="en-US"/>
        </w:rPr>
        <w:t xml:space="preserve">compressive </w:t>
      </w:r>
      <w:r w:rsidRPr="007D4464">
        <w:rPr>
          <w:b w:val="0"/>
          <w:lang w:val="en-US"/>
        </w:rPr>
        <w:t xml:space="preserve">symptoms to </w:t>
      </w:r>
      <w:r w:rsidR="007B3F38" w:rsidRPr="007D4464">
        <w:rPr>
          <w:b w:val="0"/>
          <w:lang w:val="en-US"/>
        </w:rPr>
        <w:t xml:space="preserve">the neck </w:t>
      </w:r>
      <w:r w:rsidRPr="007D4464">
        <w:rPr>
          <w:b w:val="0"/>
          <w:lang w:val="en-US"/>
        </w:rPr>
        <w:t xml:space="preserve">level and </w:t>
      </w:r>
      <w:r w:rsidR="007B3F38" w:rsidRPr="007D4464">
        <w:rPr>
          <w:b w:val="0"/>
          <w:lang w:val="en-US"/>
        </w:rPr>
        <w:t>dysphagia</w:t>
      </w:r>
      <w:r w:rsidRPr="007D4464">
        <w:rPr>
          <w:b w:val="0"/>
          <w:lang w:val="en-US"/>
        </w:rPr>
        <w:t xml:space="preserve">, </w:t>
      </w:r>
      <w:r w:rsidR="00EE7FF9">
        <w:rPr>
          <w:b w:val="0"/>
          <w:lang w:val="en-US"/>
        </w:rPr>
        <w:t xml:space="preserve">an increase in </w:t>
      </w:r>
      <w:r w:rsidR="007B3F38" w:rsidRPr="007D4464">
        <w:rPr>
          <w:b w:val="0"/>
          <w:lang w:val="en-US"/>
        </w:rPr>
        <w:t xml:space="preserve">anteromedial </w:t>
      </w:r>
      <w:r w:rsidR="007B3F38">
        <w:rPr>
          <w:b w:val="0"/>
          <w:lang w:val="en-US"/>
        </w:rPr>
        <w:t xml:space="preserve">neck volume. The </w:t>
      </w:r>
      <w:r w:rsidR="007B3F38" w:rsidRPr="007D4464">
        <w:rPr>
          <w:b w:val="0"/>
          <w:lang w:val="en-US"/>
        </w:rPr>
        <w:t>Hamilton Bayle</w:t>
      </w:r>
      <w:r w:rsidR="007B3F38" w:rsidRPr="007D4464">
        <w:rPr>
          <w:b w:val="0"/>
          <w:lang w:val="en-US"/>
        </w:rPr>
        <w:t xml:space="preserve"> </w:t>
      </w:r>
      <w:r w:rsidRPr="007D4464">
        <w:rPr>
          <w:b w:val="0"/>
          <w:lang w:val="en-US"/>
        </w:rPr>
        <w:t xml:space="preserve">maneuver </w:t>
      </w:r>
      <w:r w:rsidR="007B3F38">
        <w:rPr>
          <w:b w:val="0"/>
          <w:lang w:val="en-US"/>
        </w:rPr>
        <w:t>was</w:t>
      </w:r>
      <w:r w:rsidRPr="007D4464">
        <w:rPr>
          <w:b w:val="0"/>
          <w:lang w:val="en-US"/>
        </w:rPr>
        <w:t xml:space="preserve"> positive.</w:t>
      </w:r>
      <w:r w:rsidR="007B3F38">
        <w:rPr>
          <w:b w:val="0"/>
          <w:lang w:val="en-US"/>
        </w:rPr>
        <w:t xml:space="preserve"> She had a biopsy </w:t>
      </w:r>
      <w:r w:rsidR="007B3F38" w:rsidRPr="007D4464">
        <w:rPr>
          <w:b w:val="0"/>
          <w:lang w:val="en-US"/>
        </w:rPr>
        <w:t xml:space="preserve">by aspiration </w:t>
      </w:r>
      <w:r w:rsidRPr="007D4464">
        <w:rPr>
          <w:b w:val="0"/>
          <w:lang w:val="en-US"/>
        </w:rPr>
        <w:t xml:space="preserve">with </w:t>
      </w:r>
      <w:r w:rsidR="007B3F38" w:rsidRPr="007D4464">
        <w:rPr>
          <w:b w:val="0"/>
          <w:lang w:val="en-US"/>
        </w:rPr>
        <w:t xml:space="preserve">a </w:t>
      </w:r>
      <w:r w:rsidRPr="007D4464">
        <w:rPr>
          <w:b w:val="0"/>
          <w:lang w:val="en-US"/>
        </w:rPr>
        <w:t xml:space="preserve">fine needle </w:t>
      </w:r>
      <w:r w:rsidR="007B3F38">
        <w:rPr>
          <w:b w:val="0"/>
          <w:lang w:val="en-US"/>
        </w:rPr>
        <w:t xml:space="preserve">but it </w:t>
      </w:r>
      <w:r w:rsidRPr="007D4464">
        <w:rPr>
          <w:b w:val="0"/>
          <w:lang w:val="en-US"/>
        </w:rPr>
        <w:t xml:space="preserve">was not conclusive. </w:t>
      </w:r>
      <w:r w:rsidR="007B3F38" w:rsidRPr="007D4464">
        <w:rPr>
          <w:b w:val="0"/>
          <w:lang w:val="en-US"/>
        </w:rPr>
        <w:t>Ultrasound</w:t>
      </w:r>
      <w:r w:rsidR="007B3F38">
        <w:rPr>
          <w:b w:val="0"/>
          <w:lang w:val="en-US"/>
        </w:rPr>
        <w:t xml:space="preserve"> </w:t>
      </w:r>
      <w:r w:rsidRPr="007D4464">
        <w:rPr>
          <w:b w:val="0"/>
          <w:lang w:val="en-US"/>
        </w:rPr>
        <w:t xml:space="preserve">showed a </w:t>
      </w:r>
      <w:r w:rsidR="00801B52" w:rsidRPr="007D4464">
        <w:rPr>
          <w:b w:val="0"/>
          <w:lang w:val="en-US"/>
        </w:rPr>
        <w:t xml:space="preserve">low </w:t>
      </w:r>
      <w:r w:rsidR="00801B52" w:rsidRPr="00801B52">
        <w:rPr>
          <w:b w:val="0"/>
          <w:lang w:val="en-US"/>
        </w:rPr>
        <w:t xml:space="preserve">echogenic </w:t>
      </w:r>
      <w:r w:rsidRPr="007D4464">
        <w:rPr>
          <w:b w:val="0"/>
          <w:lang w:val="en-US"/>
        </w:rPr>
        <w:t xml:space="preserve">nodular </w:t>
      </w:r>
      <w:r w:rsidR="00BA4F26">
        <w:rPr>
          <w:b w:val="0"/>
          <w:lang w:val="en-US"/>
        </w:rPr>
        <w:t>mass</w:t>
      </w:r>
      <w:r w:rsidR="00342A36">
        <w:rPr>
          <w:b w:val="0"/>
          <w:lang w:val="en-US"/>
        </w:rPr>
        <w:t xml:space="preserve">, </w:t>
      </w:r>
      <w:r w:rsidR="00342A36" w:rsidRPr="007D4464">
        <w:rPr>
          <w:b w:val="0"/>
          <w:lang w:val="en-US"/>
        </w:rPr>
        <w:t>no</w:t>
      </w:r>
      <w:r w:rsidR="000F3BAD">
        <w:rPr>
          <w:b w:val="0"/>
          <w:lang w:val="en-US"/>
        </w:rPr>
        <w:t xml:space="preserve"> </w:t>
      </w:r>
      <w:r w:rsidR="007B0B1C">
        <w:rPr>
          <w:b w:val="0"/>
          <w:lang w:val="en-US"/>
        </w:rPr>
        <w:t>ruling</w:t>
      </w:r>
      <w:r w:rsidR="000F3BAD">
        <w:rPr>
          <w:b w:val="0"/>
          <w:lang w:val="en-US"/>
        </w:rPr>
        <w:t xml:space="preserve"> out</w:t>
      </w:r>
      <w:r w:rsidRPr="007D4464">
        <w:rPr>
          <w:b w:val="0"/>
          <w:lang w:val="en-US"/>
        </w:rPr>
        <w:t xml:space="preserve"> </w:t>
      </w:r>
      <w:r w:rsidR="000F3BAD">
        <w:rPr>
          <w:b w:val="0"/>
          <w:lang w:val="en-US"/>
        </w:rPr>
        <w:t>a</w:t>
      </w:r>
      <w:r w:rsidRPr="007D4464">
        <w:rPr>
          <w:b w:val="0"/>
          <w:lang w:val="en-US"/>
        </w:rPr>
        <w:t xml:space="preserve"> </w:t>
      </w:r>
      <w:r w:rsidR="00EE7FF9" w:rsidRPr="007D4464">
        <w:rPr>
          <w:b w:val="0"/>
          <w:lang w:val="en-US"/>
        </w:rPr>
        <w:t>t</w:t>
      </w:r>
      <w:r w:rsidR="00EE7FF9">
        <w:rPr>
          <w:b w:val="0"/>
          <w:lang w:val="en-US"/>
        </w:rPr>
        <w:t xml:space="preserve">yroglossal </w:t>
      </w:r>
      <w:r w:rsidRPr="007D4464">
        <w:rPr>
          <w:b w:val="0"/>
          <w:lang w:val="en-US"/>
        </w:rPr>
        <w:t xml:space="preserve">lesion </w:t>
      </w:r>
      <w:r w:rsidR="000F3BAD">
        <w:rPr>
          <w:b w:val="0"/>
          <w:lang w:val="en-US"/>
        </w:rPr>
        <w:t>(</w:t>
      </w:r>
      <w:r w:rsidR="00EE7FF9" w:rsidRPr="007D4464">
        <w:rPr>
          <w:b w:val="0"/>
          <w:lang w:val="en-US"/>
        </w:rPr>
        <w:t>t</w:t>
      </w:r>
      <w:r w:rsidR="00EE7FF9">
        <w:rPr>
          <w:b w:val="0"/>
          <w:lang w:val="en-US"/>
        </w:rPr>
        <w:t xml:space="preserve">yroglossal </w:t>
      </w:r>
      <w:r w:rsidR="000F3BAD">
        <w:rPr>
          <w:b w:val="0"/>
          <w:lang w:val="en-US"/>
        </w:rPr>
        <w:t xml:space="preserve">cyst). </w:t>
      </w:r>
      <w:r w:rsidR="007B0B1C" w:rsidRPr="007D4464">
        <w:rPr>
          <w:b w:val="0"/>
          <w:lang w:val="en-US"/>
        </w:rPr>
        <w:t>Exeresis</w:t>
      </w:r>
      <w:r w:rsidRPr="007D4464">
        <w:rPr>
          <w:b w:val="0"/>
          <w:lang w:val="en-US"/>
        </w:rPr>
        <w:t xml:space="preserve"> of the tumor and biopsy</w:t>
      </w:r>
      <w:r w:rsidR="000F3BAD" w:rsidRPr="000F3BAD">
        <w:rPr>
          <w:b w:val="0"/>
          <w:lang w:val="en-US"/>
        </w:rPr>
        <w:t xml:space="preserve"> </w:t>
      </w:r>
      <w:proofErr w:type="gramStart"/>
      <w:r w:rsidR="000F3BAD">
        <w:rPr>
          <w:b w:val="0"/>
          <w:lang w:val="en-US"/>
        </w:rPr>
        <w:t>were</w:t>
      </w:r>
      <w:r w:rsidR="000F3BAD" w:rsidRPr="007D4464">
        <w:rPr>
          <w:b w:val="0"/>
          <w:lang w:val="en-US"/>
        </w:rPr>
        <w:t xml:space="preserve"> carried out</w:t>
      </w:r>
      <w:proofErr w:type="gramEnd"/>
      <w:r w:rsidRPr="007D4464">
        <w:rPr>
          <w:b w:val="0"/>
          <w:lang w:val="en-US"/>
        </w:rPr>
        <w:t>.</w:t>
      </w:r>
    </w:p>
    <w:p w14:paraId="2BC90659" w14:textId="57C1DF0F" w:rsidR="00B31733" w:rsidRPr="00B31733" w:rsidRDefault="00B31733" w:rsidP="00B31733">
      <w:pPr>
        <w:spacing w:after="0" w:line="360" w:lineRule="auto"/>
        <w:jc w:val="both"/>
        <w:rPr>
          <w:rFonts w:ascii="Arial" w:hAnsi="Arial" w:cs="Arial"/>
          <w:color w:val="002060"/>
          <w:sz w:val="24"/>
          <w:szCs w:val="24"/>
          <w:lang w:val="en-GB"/>
        </w:rPr>
      </w:pPr>
      <w:r w:rsidRPr="00801B52">
        <w:rPr>
          <w:rFonts w:ascii="Arial" w:hAnsi="Arial" w:cs="Arial"/>
          <w:b/>
          <w:sz w:val="24"/>
          <w:szCs w:val="24"/>
          <w:lang w:val="en-GB"/>
        </w:rPr>
        <w:t xml:space="preserve"> </w:t>
      </w:r>
      <w:r w:rsidRPr="00B31733">
        <w:rPr>
          <w:rFonts w:ascii="Arial" w:hAnsi="Arial" w:cs="Arial"/>
          <w:b/>
          <w:color w:val="002060"/>
          <w:sz w:val="24"/>
          <w:szCs w:val="24"/>
          <w:lang w:val="en-GB"/>
        </w:rPr>
        <w:t xml:space="preserve">Conclusions: </w:t>
      </w:r>
      <w:r w:rsidR="007B0B1C">
        <w:rPr>
          <w:rFonts w:ascii="Arial" w:hAnsi="Arial" w:cs="Arial"/>
          <w:color w:val="002060"/>
          <w:sz w:val="24"/>
          <w:szCs w:val="24"/>
          <w:lang w:val="en-GB"/>
        </w:rPr>
        <w:t>A</w:t>
      </w:r>
      <w:r w:rsidRPr="00B31733">
        <w:rPr>
          <w:rFonts w:ascii="Arial" w:hAnsi="Arial" w:cs="Arial"/>
          <w:color w:val="002060"/>
          <w:sz w:val="24"/>
          <w:szCs w:val="24"/>
          <w:lang w:val="en-GB"/>
        </w:rPr>
        <w:t xml:space="preserve">ny increase in </w:t>
      </w:r>
      <w:r w:rsidR="007B0B1C">
        <w:rPr>
          <w:rFonts w:ascii="Arial" w:hAnsi="Arial" w:cs="Arial"/>
          <w:color w:val="002060"/>
          <w:sz w:val="24"/>
          <w:szCs w:val="24"/>
          <w:lang w:val="en-GB"/>
        </w:rPr>
        <w:t xml:space="preserve">the </w:t>
      </w:r>
      <w:r w:rsidRPr="00B31733">
        <w:rPr>
          <w:rFonts w:ascii="Arial" w:hAnsi="Arial" w:cs="Arial"/>
          <w:color w:val="002060"/>
          <w:sz w:val="24"/>
          <w:szCs w:val="24"/>
          <w:lang w:val="en-GB"/>
        </w:rPr>
        <w:t xml:space="preserve">neck volume, painless, with clinical manifestations of dysphagia, a detailed and precise clinical study, </w:t>
      </w:r>
      <w:r w:rsidR="00FD7B10">
        <w:rPr>
          <w:rFonts w:ascii="Arial" w:hAnsi="Arial" w:cs="Arial"/>
          <w:color w:val="002060"/>
          <w:sz w:val="24"/>
          <w:szCs w:val="24"/>
          <w:lang w:val="en-GB"/>
        </w:rPr>
        <w:t>including</w:t>
      </w:r>
      <w:r w:rsidRPr="00B31733">
        <w:rPr>
          <w:rFonts w:ascii="Arial" w:hAnsi="Arial" w:cs="Arial"/>
          <w:color w:val="002060"/>
          <w:sz w:val="24"/>
          <w:szCs w:val="24"/>
          <w:lang w:val="en-GB"/>
        </w:rPr>
        <w:t xml:space="preserve"> ultrasound and cytology, is </w:t>
      </w:r>
      <w:r w:rsidR="00FD7B10">
        <w:rPr>
          <w:rFonts w:ascii="Arial" w:hAnsi="Arial" w:cs="Arial"/>
          <w:color w:val="002060"/>
          <w:sz w:val="24"/>
          <w:szCs w:val="24"/>
          <w:lang w:val="en-GB"/>
        </w:rPr>
        <w:t>imperative</w:t>
      </w:r>
      <w:r w:rsidRPr="00B31733">
        <w:rPr>
          <w:rFonts w:ascii="Arial" w:hAnsi="Arial" w:cs="Arial"/>
          <w:color w:val="002060"/>
          <w:sz w:val="24"/>
          <w:szCs w:val="24"/>
          <w:lang w:val="en-GB"/>
        </w:rPr>
        <w:t xml:space="preserve"> to rule out the aberrant positions of the thyroid gland.</w:t>
      </w:r>
    </w:p>
    <w:p w14:paraId="217960DE" w14:textId="482955D8" w:rsidR="00B31733" w:rsidRPr="00B31733" w:rsidRDefault="00B31733" w:rsidP="00B31733">
      <w:pPr>
        <w:pStyle w:val="Textoindependiente2"/>
        <w:rPr>
          <w:b w:val="0"/>
          <w:lang w:val="en-GB"/>
        </w:rPr>
      </w:pPr>
      <w:r w:rsidRPr="00B31733">
        <w:rPr>
          <w:lang w:val="en-GB"/>
        </w:rPr>
        <w:t xml:space="preserve">Keywords: </w:t>
      </w:r>
      <w:r w:rsidRPr="00B31733">
        <w:rPr>
          <w:b w:val="0"/>
          <w:lang w:val="en-GB"/>
        </w:rPr>
        <w:t xml:space="preserve">ectopic thyroid; Hashimoto's thyroiditis; </w:t>
      </w:r>
      <w:r w:rsidR="00FD7B10" w:rsidRPr="00B31733">
        <w:rPr>
          <w:b w:val="0"/>
          <w:lang w:val="en-GB"/>
        </w:rPr>
        <w:t xml:space="preserve">thyroid </w:t>
      </w:r>
      <w:r w:rsidRPr="00B31733">
        <w:rPr>
          <w:b w:val="0"/>
          <w:lang w:val="en-GB"/>
        </w:rPr>
        <w:t>cyst; Hamilton Bayle maneuver</w:t>
      </w:r>
    </w:p>
    <w:p w14:paraId="427138B9" w14:textId="77777777" w:rsidR="001943DC" w:rsidRPr="00B31733" w:rsidRDefault="001943DC" w:rsidP="00EB5512">
      <w:pPr>
        <w:spacing w:after="0" w:line="360" w:lineRule="auto"/>
        <w:rPr>
          <w:rFonts w:ascii="Arial" w:hAnsi="Arial" w:cs="Arial"/>
          <w:b/>
          <w:sz w:val="24"/>
          <w:szCs w:val="24"/>
          <w:lang w:val="en-GB"/>
        </w:rPr>
      </w:pPr>
    </w:p>
    <w:p w14:paraId="0C99DB51" w14:textId="77777777" w:rsidR="005E5714" w:rsidRPr="00ED223A" w:rsidRDefault="005E5714" w:rsidP="00EB5512">
      <w:pPr>
        <w:spacing w:after="0" w:line="360" w:lineRule="auto"/>
        <w:rPr>
          <w:rFonts w:ascii="Arial" w:hAnsi="Arial" w:cs="Arial"/>
          <w:b/>
          <w:color w:val="002060"/>
          <w:sz w:val="24"/>
          <w:szCs w:val="24"/>
          <w:lang w:val="en-US"/>
        </w:rPr>
      </w:pPr>
      <w:r w:rsidRPr="00ED223A">
        <w:rPr>
          <w:rFonts w:ascii="Arial" w:hAnsi="Arial" w:cs="Arial"/>
          <w:b/>
          <w:color w:val="002060"/>
          <w:sz w:val="24"/>
          <w:szCs w:val="24"/>
          <w:lang w:val="en-US"/>
        </w:rPr>
        <w:t>REFERENCIAS BIBLIOGRÁFICAS</w:t>
      </w:r>
    </w:p>
    <w:p w14:paraId="057F5832" w14:textId="77777777" w:rsidR="00110EA6" w:rsidRPr="00ED223A" w:rsidRDefault="00110EA6" w:rsidP="00EB5512">
      <w:pPr>
        <w:numPr>
          <w:ilvl w:val="0"/>
          <w:numId w:val="12"/>
        </w:numPr>
        <w:spacing w:after="0" w:line="360" w:lineRule="auto"/>
        <w:ind w:left="720"/>
        <w:rPr>
          <w:rFonts w:ascii="Arial" w:hAnsi="Arial" w:cs="Arial"/>
          <w:color w:val="002060"/>
          <w:sz w:val="24"/>
          <w:szCs w:val="24"/>
          <w:lang w:val="en-US"/>
        </w:rPr>
      </w:pPr>
      <w:r w:rsidRPr="00ED223A">
        <w:rPr>
          <w:rFonts w:ascii="Arial" w:hAnsi="Arial" w:cs="Arial"/>
          <w:color w:val="002060"/>
          <w:sz w:val="24"/>
          <w:szCs w:val="24"/>
          <w:lang w:val="en-US"/>
        </w:rPr>
        <w:t>Babazade F, Mortazavi H, Jalalian H. Thyroid tissue as a submandibular mass: a case report. J Oral Sci. 2009</w:t>
      </w:r>
      <w:proofErr w:type="gramStart"/>
      <w:r w:rsidRPr="00ED223A">
        <w:rPr>
          <w:rFonts w:ascii="Arial" w:hAnsi="Arial" w:cs="Arial"/>
          <w:color w:val="002060"/>
          <w:sz w:val="24"/>
          <w:szCs w:val="24"/>
          <w:lang w:val="en-US"/>
        </w:rPr>
        <w:t>;51:655</w:t>
      </w:r>
      <w:proofErr w:type="gramEnd"/>
      <w:r w:rsidRPr="00ED223A">
        <w:rPr>
          <w:rFonts w:ascii="Arial" w:hAnsi="Arial" w:cs="Arial"/>
          <w:color w:val="002060"/>
          <w:sz w:val="24"/>
          <w:szCs w:val="24"/>
          <w:lang w:val="en-US"/>
        </w:rPr>
        <w:t>-7.</w:t>
      </w:r>
      <w:bookmarkStart w:id="5" w:name="_GoBack"/>
      <w:bookmarkEnd w:id="5"/>
    </w:p>
    <w:p w14:paraId="01671843" w14:textId="63D75053" w:rsidR="00110EA6" w:rsidRPr="00ED223A" w:rsidRDefault="00110EA6" w:rsidP="00EB5512">
      <w:pPr>
        <w:pStyle w:val="Prrafodelista"/>
        <w:numPr>
          <w:ilvl w:val="0"/>
          <w:numId w:val="12"/>
        </w:numPr>
        <w:spacing w:after="0" w:line="360" w:lineRule="auto"/>
        <w:ind w:left="720"/>
        <w:jc w:val="both"/>
        <w:rPr>
          <w:rFonts w:ascii="Arial" w:eastAsia="Times New Roman" w:hAnsi="Arial" w:cs="Arial"/>
          <w:color w:val="002060"/>
          <w:sz w:val="24"/>
          <w:szCs w:val="24"/>
          <w:lang w:val="en-US" w:eastAsia="es-ES"/>
        </w:rPr>
      </w:pPr>
      <w:r w:rsidRPr="00ED223A">
        <w:rPr>
          <w:rFonts w:ascii="Arial" w:eastAsia="Times New Roman" w:hAnsi="Arial" w:cs="Arial"/>
          <w:color w:val="002060"/>
          <w:sz w:val="24"/>
          <w:szCs w:val="24"/>
          <w:lang w:val="en-US" w:eastAsia="es-ES"/>
        </w:rPr>
        <w:t xml:space="preserve">Badami E, Maiuri L, Quarantino S. High incidente of spontaneous autoinmune thyroiditis in </w:t>
      </w:r>
      <w:r w:rsidR="00BA4F26">
        <w:rPr>
          <w:rFonts w:ascii="Arial" w:eastAsia="Times New Roman" w:hAnsi="Arial" w:cs="Arial"/>
          <w:color w:val="002060"/>
          <w:sz w:val="24"/>
          <w:szCs w:val="24"/>
          <w:lang w:val="en-US" w:eastAsia="es-ES"/>
        </w:rPr>
        <w:t xml:space="preserve">immune </w:t>
      </w:r>
      <w:r w:rsidRPr="00ED223A">
        <w:rPr>
          <w:rFonts w:ascii="Arial" w:eastAsia="Times New Roman" w:hAnsi="Arial" w:cs="Arial"/>
          <w:color w:val="002060"/>
          <w:sz w:val="24"/>
          <w:szCs w:val="24"/>
          <w:lang w:val="en-US" w:eastAsia="es-ES"/>
        </w:rPr>
        <w:t>competen</w:t>
      </w:r>
      <w:r w:rsidR="00BA4F26">
        <w:rPr>
          <w:rFonts w:ascii="Arial" w:eastAsia="Times New Roman" w:hAnsi="Arial" w:cs="Arial"/>
          <w:color w:val="002060"/>
          <w:sz w:val="24"/>
          <w:szCs w:val="24"/>
          <w:lang w:val="en-US" w:eastAsia="es-ES"/>
        </w:rPr>
        <w:t xml:space="preserve">t </w:t>
      </w:r>
      <w:r w:rsidRPr="00ED223A">
        <w:rPr>
          <w:rFonts w:ascii="Arial" w:eastAsia="Times New Roman" w:hAnsi="Arial" w:cs="Arial"/>
          <w:color w:val="002060"/>
          <w:sz w:val="24"/>
          <w:szCs w:val="24"/>
          <w:lang w:val="en-US" w:eastAsia="es-ES"/>
        </w:rPr>
        <w:t>self-reactive human T cell receptor transgenicmice. J Autoimmun. 2005</w:t>
      </w:r>
      <w:proofErr w:type="gramStart"/>
      <w:r w:rsidRPr="00ED223A">
        <w:rPr>
          <w:rFonts w:ascii="Arial" w:eastAsia="Times New Roman" w:hAnsi="Arial" w:cs="Arial"/>
          <w:color w:val="002060"/>
          <w:sz w:val="24"/>
          <w:szCs w:val="24"/>
          <w:lang w:val="en-US" w:eastAsia="es-ES"/>
        </w:rPr>
        <w:t>;24:85</w:t>
      </w:r>
      <w:proofErr w:type="gramEnd"/>
      <w:r w:rsidRPr="00ED223A">
        <w:rPr>
          <w:rFonts w:ascii="Arial" w:eastAsia="Times New Roman" w:hAnsi="Arial" w:cs="Arial"/>
          <w:color w:val="002060"/>
          <w:sz w:val="24"/>
          <w:szCs w:val="24"/>
          <w:lang w:val="en-US" w:eastAsia="es-ES"/>
        </w:rPr>
        <w:t>-91.</w:t>
      </w:r>
    </w:p>
    <w:p w14:paraId="6B1A6840" w14:textId="77777777" w:rsidR="00110EA6" w:rsidRPr="00ED223A" w:rsidRDefault="00110EA6" w:rsidP="00EB5512">
      <w:pPr>
        <w:pStyle w:val="Prrafodelista"/>
        <w:numPr>
          <w:ilvl w:val="0"/>
          <w:numId w:val="12"/>
        </w:numPr>
        <w:spacing w:after="0" w:line="360" w:lineRule="auto"/>
        <w:ind w:left="720"/>
        <w:jc w:val="both"/>
        <w:rPr>
          <w:rFonts w:ascii="Arial" w:hAnsi="Arial" w:cs="Arial"/>
          <w:color w:val="002060"/>
          <w:sz w:val="24"/>
          <w:szCs w:val="24"/>
          <w:lang w:val="en-US"/>
        </w:rPr>
      </w:pPr>
      <w:r w:rsidRPr="00ED223A">
        <w:rPr>
          <w:rFonts w:ascii="Arial" w:hAnsi="Arial" w:cs="Arial"/>
          <w:color w:val="002060"/>
          <w:sz w:val="24"/>
          <w:szCs w:val="24"/>
          <w:lang w:val="en-US"/>
        </w:rPr>
        <w:t>Bersaneti J, Silva R, Ramos R. Ectopic thyroid presenting as a submandibular mass. Head Neck</w:t>
      </w:r>
      <w:r w:rsidRPr="00ED223A">
        <w:rPr>
          <w:rFonts w:ascii="Arial" w:hAnsi="Arial" w:cs="Arial"/>
          <w:sz w:val="24"/>
          <w:szCs w:val="24"/>
          <w:lang w:val="en-US"/>
        </w:rPr>
        <w:br/>
      </w:r>
      <w:r w:rsidRPr="00ED223A">
        <w:rPr>
          <w:rFonts w:ascii="Arial" w:hAnsi="Arial" w:cs="Arial"/>
          <w:color w:val="002060"/>
          <w:sz w:val="24"/>
          <w:szCs w:val="24"/>
          <w:lang w:val="en-US"/>
        </w:rPr>
        <w:t>Pathol. 2011</w:t>
      </w:r>
      <w:proofErr w:type="gramStart"/>
      <w:r w:rsidRPr="00ED223A">
        <w:rPr>
          <w:rFonts w:ascii="Arial" w:hAnsi="Arial" w:cs="Arial"/>
          <w:color w:val="002060"/>
          <w:sz w:val="24"/>
          <w:szCs w:val="24"/>
          <w:lang w:val="en-US"/>
        </w:rPr>
        <w:t>;5:63</w:t>
      </w:r>
      <w:proofErr w:type="gramEnd"/>
      <w:r w:rsidRPr="00ED223A">
        <w:rPr>
          <w:rFonts w:ascii="Arial" w:hAnsi="Arial" w:cs="Arial"/>
          <w:color w:val="002060"/>
          <w:sz w:val="24"/>
          <w:szCs w:val="24"/>
          <w:lang w:val="en-US"/>
        </w:rPr>
        <w:t>-6.</w:t>
      </w:r>
    </w:p>
    <w:p w14:paraId="6F1E5C01" w14:textId="77777777" w:rsidR="00110EA6" w:rsidRPr="00ED223A" w:rsidRDefault="00110EA6" w:rsidP="00EB5512">
      <w:pPr>
        <w:pStyle w:val="Prrafodelista"/>
        <w:numPr>
          <w:ilvl w:val="0"/>
          <w:numId w:val="12"/>
        </w:numPr>
        <w:spacing w:after="0" w:line="360" w:lineRule="auto"/>
        <w:ind w:left="720"/>
        <w:jc w:val="both"/>
        <w:rPr>
          <w:rFonts w:ascii="Arial" w:hAnsi="Arial" w:cs="Arial"/>
          <w:color w:val="002060"/>
          <w:sz w:val="24"/>
          <w:szCs w:val="24"/>
          <w:lang w:val="en-US"/>
        </w:rPr>
      </w:pPr>
      <w:r w:rsidRPr="00ED223A">
        <w:rPr>
          <w:rFonts w:ascii="Arial" w:hAnsi="Arial" w:cs="Arial"/>
          <w:color w:val="002060"/>
          <w:sz w:val="24"/>
          <w:szCs w:val="24"/>
          <w:lang w:val="en-US"/>
        </w:rPr>
        <w:t>Chawla M, Kumar R, Malhotra A. Dual ectopic thyroid: case series and review of the literature. Clin Nucl Med. 2007</w:t>
      </w:r>
      <w:proofErr w:type="gramStart"/>
      <w:r w:rsidRPr="00ED223A">
        <w:rPr>
          <w:rFonts w:ascii="Arial" w:hAnsi="Arial" w:cs="Arial"/>
          <w:color w:val="002060"/>
          <w:sz w:val="24"/>
          <w:szCs w:val="24"/>
          <w:lang w:val="en-US"/>
        </w:rPr>
        <w:t>;32:1</w:t>
      </w:r>
      <w:proofErr w:type="gramEnd"/>
      <w:r w:rsidRPr="00ED223A">
        <w:rPr>
          <w:rFonts w:ascii="Arial" w:hAnsi="Arial" w:cs="Arial"/>
          <w:color w:val="002060"/>
          <w:sz w:val="24"/>
          <w:szCs w:val="24"/>
          <w:lang w:val="en-US"/>
        </w:rPr>
        <w:t>-5.</w:t>
      </w:r>
    </w:p>
    <w:p w14:paraId="7ABC885F" w14:textId="77777777" w:rsidR="00110EA6" w:rsidRPr="00ED223A" w:rsidRDefault="00110EA6" w:rsidP="00EB5512">
      <w:pPr>
        <w:pStyle w:val="Prrafodelista"/>
        <w:numPr>
          <w:ilvl w:val="0"/>
          <w:numId w:val="12"/>
        </w:numPr>
        <w:spacing w:after="0" w:line="360" w:lineRule="auto"/>
        <w:ind w:left="720"/>
        <w:jc w:val="both"/>
        <w:rPr>
          <w:rFonts w:ascii="Arial" w:hAnsi="Arial" w:cs="Arial"/>
          <w:color w:val="002060"/>
          <w:sz w:val="24"/>
          <w:szCs w:val="24"/>
          <w:lang w:val="en-US"/>
        </w:rPr>
      </w:pPr>
      <w:r w:rsidRPr="00ED223A">
        <w:rPr>
          <w:rFonts w:ascii="Arial" w:hAnsi="Arial" w:cs="Arial"/>
          <w:color w:val="002060"/>
          <w:sz w:val="24"/>
          <w:szCs w:val="24"/>
          <w:lang w:val="en-US"/>
        </w:rPr>
        <w:t>Danner C, Bodenner D, Breau R. Lingual thyroid: iodine 131: a viable treatment modality revisited. Am J</w:t>
      </w:r>
      <w:r w:rsidRPr="00ED223A">
        <w:rPr>
          <w:rFonts w:ascii="Arial" w:hAnsi="Arial" w:cs="Arial"/>
          <w:color w:val="002060"/>
          <w:sz w:val="24"/>
          <w:szCs w:val="24"/>
          <w:lang w:val="en-US"/>
        </w:rPr>
        <w:br/>
        <w:t>Otolaryngol. 2001; 22:276-81.</w:t>
      </w:r>
    </w:p>
    <w:p w14:paraId="2DC8A803" w14:textId="77777777" w:rsidR="00110EA6" w:rsidRPr="00ED223A" w:rsidRDefault="00110EA6" w:rsidP="00EB5512">
      <w:pPr>
        <w:pStyle w:val="Prrafodelista"/>
        <w:numPr>
          <w:ilvl w:val="0"/>
          <w:numId w:val="12"/>
        </w:numPr>
        <w:spacing w:after="0" w:line="360" w:lineRule="auto"/>
        <w:ind w:left="720"/>
        <w:jc w:val="both"/>
        <w:rPr>
          <w:rFonts w:ascii="Arial" w:hAnsi="Arial" w:cs="Arial"/>
          <w:color w:val="002060"/>
          <w:sz w:val="24"/>
          <w:szCs w:val="24"/>
          <w:lang w:val="en-US"/>
        </w:rPr>
      </w:pPr>
      <w:r w:rsidRPr="00ED223A">
        <w:rPr>
          <w:rFonts w:ascii="Arial" w:hAnsi="Arial" w:cs="Arial"/>
          <w:color w:val="002060"/>
          <w:sz w:val="24"/>
          <w:szCs w:val="24"/>
          <w:lang w:val="en-US"/>
        </w:rPr>
        <w:t>De Felice M, Di Lauro R. Thyroid development and its disorders: Genetics and molecular mecanisms.</w:t>
      </w:r>
      <w:r w:rsidRPr="00ED223A">
        <w:rPr>
          <w:rFonts w:ascii="Arial" w:hAnsi="Arial" w:cs="Arial"/>
          <w:color w:val="002060"/>
          <w:sz w:val="24"/>
          <w:szCs w:val="24"/>
          <w:lang w:val="en-US"/>
        </w:rPr>
        <w:br/>
        <w:t>Endocr Rev. 2004</w:t>
      </w:r>
      <w:proofErr w:type="gramStart"/>
      <w:r w:rsidRPr="00ED223A">
        <w:rPr>
          <w:rFonts w:ascii="Arial" w:hAnsi="Arial" w:cs="Arial"/>
          <w:color w:val="002060"/>
          <w:sz w:val="24"/>
          <w:szCs w:val="24"/>
          <w:lang w:val="en-US"/>
        </w:rPr>
        <w:t>;25:722</w:t>
      </w:r>
      <w:proofErr w:type="gramEnd"/>
      <w:r w:rsidRPr="00ED223A">
        <w:rPr>
          <w:rFonts w:ascii="Arial" w:hAnsi="Arial" w:cs="Arial"/>
          <w:color w:val="002060"/>
          <w:sz w:val="24"/>
          <w:szCs w:val="24"/>
          <w:lang w:val="en-US"/>
        </w:rPr>
        <w:t>-46.</w:t>
      </w:r>
    </w:p>
    <w:p w14:paraId="05E24C8A" w14:textId="77777777" w:rsidR="00110EA6" w:rsidRPr="00ED223A" w:rsidRDefault="00110EA6" w:rsidP="00EB5512">
      <w:pPr>
        <w:pStyle w:val="Prrafodelista"/>
        <w:numPr>
          <w:ilvl w:val="0"/>
          <w:numId w:val="12"/>
        </w:numPr>
        <w:spacing w:after="0" w:line="360" w:lineRule="auto"/>
        <w:ind w:left="720"/>
        <w:jc w:val="both"/>
        <w:rPr>
          <w:rFonts w:ascii="Arial" w:eastAsia="Times New Roman" w:hAnsi="Arial" w:cs="Arial"/>
          <w:color w:val="002060"/>
          <w:sz w:val="24"/>
          <w:szCs w:val="24"/>
          <w:lang w:val="en-US" w:eastAsia="es-ES"/>
        </w:rPr>
      </w:pPr>
      <w:r w:rsidRPr="00ED223A">
        <w:rPr>
          <w:rFonts w:ascii="Arial" w:eastAsia="Times New Roman" w:hAnsi="Arial" w:cs="Arial"/>
          <w:color w:val="002060"/>
          <w:sz w:val="24"/>
          <w:szCs w:val="24"/>
          <w:lang w:val="en-US" w:eastAsia="es-ES"/>
        </w:rPr>
        <w:t>Fountoulakis S, Tsatsoulis A. On the pathogenesis of autoinmune thyroid disease: a unifying hypothesis. Clinical Endocrinology. 2004</w:t>
      </w:r>
      <w:proofErr w:type="gramStart"/>
      <w:r w:rsidRPr="00ED223A">
        <w:rPr>
          <w:rFonts w:ascii="Arial" w:eastAsia="Times New Roman" w:hAnsi="Arial" w:cs="Arial"/>
          <w:color w:val="002060"/>
          <w:sz w:val="24"/>
          <w:szCs w:val="24"/>
          <w:lang w:val="en-US" w:eastAsia="es-ES"/>
        </w:rPr>
        <w:t>;60:397</w:t>
      </w:r>
      <w:proofErr w:type="gramEnd"/>
      <w:r w:rsidRPr="00ED223A">
        <w:rPr>
          <w:rFonts w:ascii="Arial" w:eastAsia="Times New Roman" w:hAnsi="Arial" w:cs="Arial"/>
          <w:color w:val="002060"/>
          <w:sz w:val="24"/>
          <w:szCs w:val="24"/>
          <w:lang w:val="en-US" w:eastAsia="es-ES"/>
        </w:rPr>
        <w:t>-406.</w:t>
      </w:r>
    </w:p>
    <w:p w14:paraId="559F0E9E" w14:textId="77777777" w:rsidR="00110EA6" w:rsidRPr="00ED223A" w:rsidRDefault="00110EA6" w:rsidP="00EB5512">
      <w:pPr>
        <w:pStyle w:val="Prrafodelista"/>
        <w:numPr>
          <w:ilvl w:val="0"/>
          <w:numId w:val="12"/>
        </w:numPr>
        <w:spacing w:after="0" w:line="360" w:lineRule="auto"/>
        <w:ind w:left="720"/>
        <w:jc w:val="both"/>
        <w:rPr>
          <w:rFonts w:ascii="Arial" w:hAnsi="Arial" w:cs="Arial"/>
          <w:color w:val="002060"/>
          <w:sz w:val="24"/>
          <w:szCs w:val="24"/>
          <w:lang w:val="en-US"/>
        </w:rPr>
      </w:pPr>
      <w:r w:rsidRPr="00ED223A">
        <w:rPr>
          <w:rFonts w:ascii="Arial" w:hAnsi="Arial" w:cs="Arial"/>
          <w:color w:val="002060"/>
          <w:sz w:val="24"/>
          <w:szCs w:val="24"/>
          <w:lang w:val="en-US"/>
        </w:rPr>
        <w:t>Hanmayyagari B, Guntaka M, Kumar V. Ectopic thyroid in presumed thyroglos salduct cyst. Indian Pediatrics. 2013:50(1)</w:t>
      </w:r>
      <w:proofErr w:type="gramStart"/>
      <w:r w:rsidRPr="00ED223A">
        <w:rPr>
          <w:rFonts w:ascii="Arial" w:hAnsi="Arial" w:cs="Arial"/>
          <w:color w:val="002060"/>
          <w:sz w:val="24"/>
          <w:szCs w:val="24"/>
          <w:lang w:val="en-US"/>
        </w:rPr>
        <w:t>;12</w:t>
      </w:r>
      <w:proofErr w:type="gramEnd"/>
      <w:r w:rsidRPr="00ED223A">
        <w:rPr>
          <w:rFonts w:ascii="Arial" w:hAnsi="Arial" w:cs="Arial"/>
          <w:color w:val="002060"/>
          <w:sz w:val="24"/>
          <w:szCs w:val="24"/>
          <w:lang w:val="en-US"/>
        </w:rPr>
        <w:t>-25 .</w:t>
      </w:r>
    </w:p>
    <w:p w14:paraId="52009DFC" w14:textId="77777777" w:rsidR="00110EA6" w:rsidRPr="00ED223A" w:rsidRDefault="00110EA6" w:rsidP="00EB5512">
      <w:pPr>
        <w:pStyle w:val="Prrafodelista"/>
        <w:numPr>
          <w:ilvl w:val="0"/>
          <w:numId w:val="12"/>
        </w:numPr>
        <w:spacing w:after="0" w:line="360" w:lineRule="auto"/>
        <w:ind w:left="720"/>
        <w:jc w:val="both"/>
        <w:rPr>
          <w:rFonts w:ascii="Arial" w:eastAsia="Times New Roman" w:hAnsi="Arial" w:cs="Arial"/>
          <w:color w:val="002060"/>
          <w:sz w:val="24"/>
          <w:szCs w:val="24"/>
          <w:lang w:val="en-US" w:eastAsia="es-ES"/>
        </w:rPr>
      </w:pPr>
      <w:r w:rsidRPr="00ED223A">
        <w:rPr>
          <w:rFonts w:ascii="Arial" w:hAnsi="Arial" w:cs="Arial"/>
          <w:color w:val="002060"/>
          <w:sz w:val="24"/>
          <w:szCs w:val="24"/>
          <w:lang w:val="en-US"/>
        </w:rPr>
        <w:t>Haugen B, Alexander E, Bible K, Doherty G, Mandel S,</w:t>
      </w:r>
      <w:r w:rsidRPr="00ED223A">
        <w:rPr>
          <w:rFonts w:ascii="Arial" w:hAnsi="Arial" w:cs="Arial"/>
          <w:sz w:val="24"/>
          <w:szCs w:val="24"/>
          <w:lang w:val="en-US"/>
        </w:rPr>
        <w:br/>
      </w:r>
      <w:r w:rsidRPr="00ED223A">
        <w:rPr>
          <w:rFonts w:ascii="Arial" w:hAnsi="Arial" w:cs="Arial"/>
          <w:color w:val="002060"/>
          <w:sz w:val="24"/>
          <w:szCs w:val="24"/>
          <w:lang w:val="en-US"/>
        </w:rPr>
        <w:t>Nikiforov Y, et al. American Thyroid Association management guidelines for adult patients with thyroid nodules and</w:t>
      </w:r>
      <w:r w:rsidRPr="00ED223A">
        <w:rPr>
          <w:rFonts w:ascii="Arial" w:hAnsi="Arial" w:cs="Arial"/>
          <w:color w:val="002060"/>
          <w:sz w:val="24"/>
          <w:szCs w:val="24"/>
          <w:lang w:val="en-US"/>
        </w:rPr>
        <w:br/>
        <w:t>differentiated. Thyroid cancer. 2016</w:t>
      </w:r>
      <w:proofErr w:type="gramStart"/>
      <w:r w:rsidRPr="00ED223A">
        <w:rPr>
          <w:rFonts w:ascii="Arial" w:hAnsi="Arial" w:cs="Arial"/>
          <w:color w:val="002060"/>
          <w:sz w:val="24"/>
          <w:szCs w:val="24"/>
          <w:lang w:val="en-US"/>
        </w:rPr>
        <w:t>;26:1</w:t>
      </w:r>
      <w:proofErr w:type="gramEnd"/>
      <w:r w:rsidRPr="00ED223A">
        <w:rPr>
          <w:rFonts w:ascii="Arial" w:hAnsi="Arial" w:cs="Arial"/>
          <w:color w:val="002060"/>
          <w:sz w:val="24"/>
          <w:szCs w:val="24"/>
          <w:lang w:val="en-US"/>
        </w:rPr>
        <w:t>-133.</w:t>
      </w:r>
    </w:p>
    <w:p w14:paraId="7CB9BD89" w14:textId="77777777" w:rsidR="00110EA6" w:rsidRPr="00ED223A" w:rsidRDefault="00110EA6" w:rsidP="00EB5512">
      <w:pPr>
        <w:pStyle w:val="Prrafodelista"/>
        <w:numPr>
          <w:ilvl w:val="0"/>
          <w:numId w:val="12"/>
        </w:numPr>
        <w:spacing w:after="0" w:line="360" w:lineRule="auto"/>
        <w:ind w:left="720"/>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Iglesias P, Olmos R, Riva B, Díez J. Iodine 131 and lingual thyroid. </w:t>
      </w:r>
      <w:r w:rsidRPr="00ED223A">
        <w:rPr>
          <w:rFonts w:ascii="Arial" w:hAnsi="Arial" w:cs="Arial"/>
          <w:color w:val="002060"/>
          <w:sz w:val="24"/>
          <w:szCs w:val="24"/>
          <w:lang w:val="en-US"/>
        </w:rPr>
        <w:t>J Clin Endocrinol Metab. 2008</w:t>
      </w:r>
      <w:proofErr w:type="gramStart"/>
      <w:r w:rsidRPr="00ED223A">
        <w:rPr>
          <w:rFonts w:ascii="Arial" w:hAnsi="Arial" w:cs="Arial"/>
          <w:color w:val="002060"/>
          <w:sz w:val="24"/>
          <w:szCs w:val="24"/>
          <w:lang w:val="en-US"/>
        </w:rPr>
        <w:t>;93:198</w:t>
      </w:r>
      <w:proofErr w:type="gramEnd"/>
      <w:r w:rsidRPr="00ED223A">
        <w:rPr>
          <w:rFonts w:ascii="Arial" w:hAnsi="Arial" w:cs="Arial"/>
          <w:color w:val="002060"/>
          <w:sz w:val="24"/>
          <w:szCs w:val="24"/>
          <w:lang w:val="en-US"/>
        </w:rPr>
        <w:t>-9.</w:t>
      </w:r>
    </w:p>
    <w:p w14:paraId="7CA92DAC" w14:textId="77777777" w:rsidR="00110EA6" w:rsidRPr="00ED223A" w:rsidRDefault="00110EA6" w:rsidP="00EB5512">
      <w:pPr>
        <w:pStyle w:val="Prrafodelista"/>
        <w:numPr>
          <w:ilvl w:val="0"/>
          <w:numId w:val="12"/>
        </w:numPr>
        <w:spacing w:after="0" w:line="360" w:lineRule="auto"/>
        <w:ind w:left="720"/>
        <w:jc w:val="both"/>
        <w:rPr>
          <w:rFonts w:ascii="Arial" w:hAnsi="Arial" w:cs="Arial"/>
          <w:color w:val="002060"/>
          <w:sz w:val="24"/>
          <w:szCs w:val="24"/>
          <w:lang w:val="en-US"/>
        </w:rPr>
      </w:pPr>
      <w:r w:rsidRPr="00ED223A">
        <w:rPr>
          <w:rFonts w:ascii="Arial" w:hAnsi="Arial" w:cs="Arial"/>
          <w:color w:val="002060"/>
          <w:sz w:val="24"/>
          <w:szCs w:val="24"/>
          <w:lang w:val="en-US"/>
        </w:rPr>
        <w:t>Klubo J, Manes R, Chia S. Clinical review: Ectopic cervical thyroid carcinoma--review of the literature with illustrative case series. J Clin Endocrinol Metab. 2011</w:t>
      </w:r>
      <w:proofErr w:type="gramStart"/>
      <w:r w:rsidRPr="00ED223A">
        <w:rPr>
          <w:rFonts w:ascii="Arial" w:hAnsi="Arial" w:cs="Arial"/>
          <w:color w:val="002060"/>
          <w:sz w:val="24"/>
          <w:szCs w:val="24"/>
          <w:lang w:val="en-US"/>
        </w:rPr>
        <w:t>;96:2684</w:t>
      </w:r>
      <w:proofErr w:type="gramEnd"/>
      <w:r w:rsidRPr="00ED223A">
        <w:rPr>
          <w:rFonts w:ascii="Arial" w:hAnsi="Arial" w:cs="Arial"/>
          <w:color w:val="002060"/>
          <w:sz w:val="24"/>
          <w:szCs w:val="24"/>
          <w:lang w:val="en-US"/>
        </w:rPr>
        <w:t>-91.</w:t>
      </w:r>
    </w:p>
    <w:p w14:paraId="014A17E6" w14:textId="77777777" w:rsidR="00110EA6" w:rsidRPr="00ED223A" w:rsidRDefault="00110EA6" w:rsidP="00EB5512">
      <w:pPr>
        <w:pStyle w:val="Prrafodelista"/>
        <w:numPr>
          <w:ilvl w:val="0"/>
          <w:numId w:val="12"/>
        </w:numPr>
        <w:spacing w:after="0" w:line="360" w:lineRule="auto"/>
        <w:ind w:left="720"/>
        <w:jc w:val="both"/>
        <w:rPr>
          <w:rFonts w:ascii="Arial" w:hAnsi="Arial" w:cs="Arial"/>
          <w:color w:val="002060"/>
          <w:sz w:val="24"/>
          <w:szCs w:val="24"/>
          <w:lang w:val="en-US"/>
        </w:rPr>
      </w:pPr>
      <w:r w:rsidRPr="00ED223A">
        <w:rPr>
          <w:rFonts w:ascii="Arial" w:hAnsi="Arial" w:cs="Arial"/>
          <w:color w:val="002060"/>
          <w:sz w:val="24"/>
          <w:szCs w:val="24"/>
          <w:lang w:val="en-US"/>
        </w:rPr>
        <w:lastRenderedPageBreak/>
        <w:t>Mayooran N, Waters P, Kaim T, Kerin M, Quill D. FNAC</w:t>
      </w:r>
      <w:r w:rsidRPr="00ED223A">
        <w:rPr>
          <w:rFonts w:ascii="Arial" w:hAnsi="Arial" w:cs="Arial"/>
          <w:color w:val="002060"/>
          <w:sz w:val="24"/>
          <w:szCs w:val="24"/>
          <w:lang w:val="en-US"/>
        </w:rPr>
        <w:br/>
        <w:t xml:space="preserve">and frozen section correlations with definitive histology in thyroid diseases. Eur Arch Otorhinolaryngol. 2015. </w:t>
      </w:r>
    </w:p>
    <w:p w14:paraId="12838223" w14:textId="29A9A9CC" w:rsidR="00110EA6" w:rsidRPr="00BA4F26" w:rsidRDefault="00110EA6" w:rsidP="00BA4F26">
      <w:pPr>
        <w:pStyle w:val="Prrafodelista"/>
        <w:numPr>
          <w:ilvl w:val="0"/>
          <w:numId w:val="12"/>
        </w:numPr>
        <w:spacing w:after="0" w:line="360" w:lineRule="auto"/>
        <w:ind w:left="720"/>
        <w:jc w:val="both"/>
        <w:rPr>
          <w:rFonts w:ascii="Arial" w:hAnsi="Arial" w:cs="Arial"/>
          <w:color w:val="002060"/>
          <w:sz w:val="24"/>
          <w:szCs w:val="24"/>
          <w:lang w:val="es-ES_tradnl"/>
        </w:rPr>
      </w:pPr>
      <w:r w:rsidRPr="00BA4F26">
        <w:rPr>
          <w:rFonts w:ascii="Arial" w:hAnsi="Arial" w:cs="Arial"/>
          <w:color w:val="002060"/>
          <w:sz w:val="24"/>
          <w:szCs w:val="24"/>
          <w:lang w:val="es-ES_tradnl"/>
        </w:rPr>
        <w:t>Noussios G, Anagnostis P, Goulis D. Ectopic thyroid tissue: anatomical, clinical, and surgical</w:t>
      </w:r>
      <w:r w:rsidR="00BA4F26" w:rsidRPr="00BA4F26">
        <w:rPr>
          <w:rFonts w:ascii="Arial" w:hAnsi="Arial" w:cs="Arial"/>
          <w:color w:val="002060"/>
          <w:sz w:val="24"/>
          <w:szCs w:val="24"/>
          <w:lang w:val="es-ES_tradnl"/>
        </w:rPr>
        <w:t xml:space="preserve"> </w:t>
      </w:r>
      <w:r w:rsidRPr="00BA4F26">
        <w:rPr>
          <w:rFonts w:ascii="Arial" w:hAnsi="Arial" w:cs="Arial"/>
          <w:color w:val="002060"/>
          <w:sz w:val="24"/>
          <w:szCs w:val="24"/>
          <w:lang w:val="es-ES_tradnl"/>
        </w:rPr>
        <w:t>implications of a rare entity.</w:t>
      </w:r>
      <w:r w:rsidR="00BA4F26" w:rsidRPr="00BA4F26">
        <w:rPr>
          <w:rFonts w:ascii="Arial" w:hAnsi="Arial" w:cs="Arial"/>
          <w:color w:val="002060"/>
          <w:sz w:val="24"/>
          <w:szCs w:val="24"/>
          <w:lang w:val="es-ES_tradnl"/>
        </w:rPr>
        <w:t xml:space="preserve"> </w:t>
      </w:r>
      <w:r w:rsidRPr="00BA4F26">
        <w:rPr>
          <w:rFonts w:ascii="Arial" w:hAnsi="Arial" w:cs="Arial"/>
          <w:color w:val="002060"/>
          <w:sz w:val="24"/>
          <w:szCs w:val="24"/>
          <w:lang w:val="es-ES_tradnl"/>
        </w:rPr>
        <w:t>Eur J Endocrinol. 2011</w:t>
      </w:r>
      <w:proofErr w:type="gramStart"/>
      <w:r w:rsidRPr="00BA4F26">
        <w:rPr>
          <w:rFonts w:ascii="Arial" w:hAnsi="Arial" w:cs="Arial"/>
          <w:color w:val="002060"/>
          <w:sz w:val="24"/>
          <w:szCs w:val="24"/>
          <w:lang w:val="es-ES_tradnl"/>
        </w:rPr>
        <w:t>;165:375</w:t>
      </w:r>
      <w:proofErr w:type="gramEnd"/>
      <w:r w:rsidRPr="00BA4F26">
        <w:rPr>
          <w:rFonts w:ascii="Arial" w:hAnsi="Arial" w:cs="Arial"/>
          <w:color w:val="002060"/>
          <w:sz w:val="24"/>
          <w:szCs w:val="24"/>
          <w:lang w:val="es-ES_tradnl"/>
        </w:rPr>
        <w:t>-82.</w:t>
      </w:r>
    </w:p>
    <w:p w14:paraId="5A24394E" w14:textId="77777777" w:rsidR="00110EA6" w:rsidRPr="00ED223A" w:rsidRDefault="00110EA6" w:rsidP="00EB5512">
      <w:pPr>
        <w:pStyle w:val="Prrafodelista"/>
        <w:numPr>
          <w:ilvl w:val="0"/>
          <w:numId w:val="12"/>
        </w:numPr>
        <w:spacing w:after="0" w:line="360" w:lineRule="auto"/>
        <w:ind w:left="720"/>
        <w:jc w:val="both"/>
        <w:rPr>
          <w:rFonts w:ascii="Arial" w:hAnsi="Arial" w:cs="Arial"/>
          <w:color w:val="002060"/>
          <w:sz w:val="24"/>
          <w:szCs w:val="24"/>
          <w:lang w:val="en-US"/>
        </w:rPr>
      </w:pPr>
      <w:r w:rsidRPr="00F30C5B">
        <w:rPr>
          <w:rFonts w:ascii="Arial" w:hAnsi="Arial" w:cs="Arial"/>
          <w:color w:val="002060"/>
          <w:sz w:val="24"/>
          <w:szCs w:val="24"/>
          <w:lang w:val="es-ES_tradnl"/>
        </w:rPr>
        <w:t xml:space="preserve">Prada M, Beltrá R, Quinteiro S. Tiroides ectópico: causa rara de tumoración cervical en el niño. </w:t>
      </w:r>
      <w:r w:rsidRPr="00BA4F26">
        <w:rPr>
          <w:rFonts w:ascii="Arial" w:hAnsi="Arial" w:cs="Arial"/>
          <w:color w:val="002060"/>
          <w:sz w:val="24"/>
          <w:szCs w:val="24"/>
          <w:lang w:val="es-ES_tradnl"/>
        </w:rPr>
        <w:t>Acta</w:t>
      </w:r>
      <w:r w:rsidRPr="00BA4F26">
        <w:rPr>
          <w:rFonts w:ascii="Arial" w:hAnsi="Arial" w:cs="Arial"/>
          <w:color w:val="002060"/>
          <w:sz w:val="24"/>
          <w:szCs w:val="24"/>
          <w:lang w:val="es-ES_tradnl"/>
        </w:rPr>
        <w:br/>
        <w:t>Pediatr Esp. 2008</w:t>
      </w:r>
      <w:proofErr w:type="gramStart"/>
      <w:r w:rsidRPr="00BA4F26">
        <w:rPr>
          <w:rFonts w:ascii="Arial" w:hAnsi="Arial" w:cs="Arial"/>
          <w:color w:val="002060"/>
          <w:sz w:val="24"/>
          <w:szCs w:val="24"/>
          <w:lang w:val="es-ES_tradnl"/>
        </w:rPr>
        <w:t>;66:241</w:t>
      </w:r>
      <w:proofErr w:type="gramEnd"/>
      <w:r w:rsidRPr="00BA4F26">
        <w:rPr>
          <w:rFonts w:ascii="Arial" w:hAnsi="Arial" w:cs="Arial"/>
          <w:color w:val="002060"/>
          <w:sz w:val="24"/>
          <w:szCs w:val="24"/>
          <w:lang w:val="es-ES_tradnl"/>
        </w:rPr>
        <w:t>-</w:t>
      </w:r>
      <w:r w:rsidRPr="00ED223A">
        <w:rPr>
          <w:rFonts w:ascii="Arial" w:hAnsi="Arial" w:cs="Arial"/>
          <w:color w:val="002060"/>
          <w:sz w:val="24"/>
          <w:szCs w:val="24"/>
          <w:lang w:val="en-US"/>
        </w:rPr>
        <w:t>4.</w:t>
      </w:r>
    </w:p>
    <w:p w14:paraId="3AB73A58" w14:textId="77777777" w:rsidR="00110EA6" w:rsidRPr="00ED223A" w:rsidRDefault="00110EA6" w:rsidP="00EB5512">
      <w:pPr>
        <w:pStyle w:val="Prrafodelista"/>
        <w:numPr>
          <w:ilvl w:val="0"/>
          <w:numId w:val="12"/>
        </w:numPr>
        <w:spacing w:after="0" w:line="360" w:lineRule="auto"/>
        <w:ind w:left="720"/>
        <w:jc w:val="both"/>
        <w:rPr>
          <w:rFonts w:ascii="Arial" w:hAnsi="Arial" w:cs="Arial"/>
          <w:color w:val="002060"/>
          <w:sz w:val="24"/>
          <w:szCs w:val="24"/>
          <w:lang w:val="en-US"/>
        </w:rPr>
      </w:pPr>
      <w:r w:rsidRPr="00F30C5B">
        <w:rPr>
          <w:rFonts w:ascii="Arial" w:hAnsi="Arial" w:cs="Arial"/>
          <w:color w:val="002060"/>
          <w:sz w:val="24"/>
          <w:szCs w:val="24"/>
          <w:lang w:val="es-ES_tradnl"/>
        </w:rPr>
        <w:t>Romero A, Parra R, Chinchilla S, De Los</w:t>
      </w:r>
      <w:r w:rsidRPr="00F30C5B">
        <w:rPr>
          <w:rFonts w:ascii="Arial" w:hAnsi="Arial" w:cs="Arial"/>
          <w:color w:val="002060"/>
          <w:sz w:val="24"/>
          <w:szCs w:val="24"/>
          <w:lang w:val="es-ES_tradnl"/>
        </w:rPr>
        <w:br/>
        <w:t>Reyes V, Llamas A. Diferencias y controversias</w:t>
      </w:r>
      <w:r w:rsidRPr="00F30C5B">
        <w:rPr>
          <w:rFonts w:ascii="Arial" w:hAnsi="Arial" w:cs="Arial"/>
          <w:color w:val="002060"/>
          <w:sz w:val="24"/>
          <w:szCs w:val="24"/>
          <w:lang w:val="es-ES_tradnl"/>
        </w:rPr>
        <w:br/>
        <w:t xml:space="preserve">entre el reporte de patología y la interpretación clínica en patología tiroidea. </w:t>
      </w:r>
      <w:r w:rsidRPr="00ED223A">
        <w:rPr>
          <w:rFonts w:ascii="Arial" w:hAnsi="Arial" w:cs="Arial"/>
          <w:color w:val="002060"/>
          <w:sz w:val="24"/>
          <w:szCs w:val="24"/>
          <w:lang w:val="en-US"/>
        </w:rPr>
        <w:t>I parte: Factores pronósticos. Rev Colomb Cancerol. 2016:3(1);2-6</w:t>
      </w:r>
    </w:p>
    <w:p w14:paraId="74302231" w14:textId="113C4898" w:rsidR="005E5714" w:rsidRPr="00ED223A" w:rsidRDefault="00110EA6" w:rsidP="00EB5512">
      <w:pPr>
        <w:pStyle w:val="Prrafodelista"/>
        <w:numPr>
          <w:ilvl w:val="0"/>
          <w:numId w:val="12"/>
        </w:num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Vahit M. Ectopic thyroid tissue in submandibular and infrahyoid region. Eurasian J Med 2014</w:t>
      </w:r>
      <w:proofErr w:type="gramStart"/>
      <w:r w:rsidRPr="00ED223A">
        <w:rPr>
          <w:rFonts w:ascii="Arial" w:hAnsi="Arial" w:cs="Arial"/>
          <w:color w:val="002060"/>
          <w:sz w:val="24"/>
          <w:szCs w:val="24"/>
          <w:lang w:val="en-US"/>
        </w:rPr>
        <w:t>;46:216</w:t>
      </w:r>
      <w:proofErr w:type="gramEnd"/>
      <w:r w:rsidRPr="00ED223A">
        <w:rPr>
          <w:rFonts w:ascii="Arial" w:hAnsi="Arial" w:cs="Arial"/>
          <w:color w:val="002060"/>
          <w:sz w:val="24"/>
          <w:szCs w:val="24"/>
          <w:lang w:val="en-US"/>
        </w:rPr>
        <w:t>-9.</w:t>
      </w:r>
    </w:p>
    <w:p w14:paraId="1B389F9D" w14:textId="77777777" w:rsidR="00D63EA7" w:rsidRPr="00ED223A" w:rsidRDefault="00D63EA7" w:rsidP="00D63EA7">
      <w:pPr>
        <w:spacing w:after="0" w:line="360" w:lineRule="auto"/>
        <w:jc w:val="both"/>
        <w:rPr>
          <w:rFonts w:ascii="Arial" w:hAnsi="Arial" w:cs="Arial"/>
          <w:sz w:val="24"/>
          <w:szCs w:val="24"/>
          <w:lang w:val="en-US"/>
        </w:rPr>
      </w:pPr>
    </w:p>
    <w:p w14:paraId="5B7975E1" w14:textId="77777777" w:rsidR="00D63EA7" w:rsidRPr="00ED223A" w:rsidRDefault="00D63EA7" w:rsidP="00D63EA7">
      <w:p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w:t>
      </w:r>
    </w:p>
    <w:p w14:paraId="5DAC13D9" w14:textId="77777777" w:rsidR="00D63EA7" w:rsidRPr="00ED223A" w:rsidRDefault="00D63EA7" w:rsidP="00D63EA7">
      <w:p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Traducción: Gretchen González Nieto</w:t>
      </w:r>
    </w:p>
    <w:p w14:paraId="2D82673E" w14:textId="77777777" w:rsidR="00D63EA7" w:rsidRPr="00ED223A" w:rsidRDefault="00D63EA7" w:rsidP="00D63EA7">
      <w:p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Grupo de Traducciones</w:t>
      </w:r>
    </w:p>
    <w:p w14:paraId="7EBF6F37" w14:textId="77777777" w:rsidR="00D63EA7" w:rsidRPr="00ED223A" w:rsidRDefault="00D63EA7" w:rsidP="00D63EA7">
      <w:pPr>
        <w:spacing w:after="0" w:line="360" w:lineRule="auto"/>
        <w:jc w:val="both"/>
        <w:rPr>
          <w:rFonts w:ascii="Arial" w:hAnsi="Arial" w:cs="Arial"/>
          <w:color w:val="002060"/>
          <w:sz w:val="24"/>
          <w:szCs w:val="24"/>
          <w:lang w:val="en-US"/>
        </w:rPr>
      </w:pPr>
      <w:r w:rsidRPr="00ED223A">
        <w:rPr>
          <w:rFonts w:ascii="Arial" w:hAnsi="Arial" w:cs="Arial"/>
          <w:color w:val="002060"/>
          <w:sz w:val="24"/>
          <w:szCs w:val="24"/>
          <w:lang w:val="en-US"/>
        </w:rPr>
        <w:t>CNICM-Infomed</w:t>
      </w:r>
    </w:p>
    <w:p w14:paraId="2701717C" w14:textId="111A8BF1" w:rsidR="00D63EA7" w:rsidRPr="00ED223A" w:rsidRDefault="00D63EA7" w:rsidP="00D63EA7">
      <w:pPr>
        <w:spacing w:after="0" w:line="360" w:lineRule="auto"/>
        <w:jc w:val="both"/>
        <w:rPr>
          <w:rFonts w:ascii="Arial" w:hAnsi="Arial" w:cs="Arial"/>
          <w:color w:val="002060"/>
          <w:sz w:val="24"/>
          <w:szCs w:val="24"/>
          <w:lang w:val="en-US"/>
        </w:rPr>
      </w:pPr>
      <w:proofErr w:type="gramStart"/>
      <w:r w:rsidRPr="00ED223A">
        <w:rPr>
          <w:rFonts w:ascii="Arial" w:hAnsi="Arial" w:cs="Arial"/>
          <w:color w:val="002060"/>
          <w:sz w:val="24"/>
          <w:szCs w:val="24"/>
          <w:highlight w:val="yellow"/>
          <w:lang w:val="en-US"/>
        </w:rPr>
        <w:t>16 de</w:t>
      </w:r>
      <w:proofErr w:type="gramEnd"/>
      <w:r w:rsidRPr="00ED223A">
        <w:rPr>
          <w:rFonts w:ascii="Arial" w:hAnsi="Arial" w:cs="Arial"/>
          <w:color w:val="002060"/>
          <w:sz w:val="24"/>
          <w:szCs w:val="24"/>
          <w:highlight w:val="yellow"/>
          <w:lang w:val="en-US"/>
        </w:rPr>
        <w:t xml:space="preserve"> enero</w:t>
      </w:r>
      <w:r w:rsidRPr="00ED223A">
        <w:rPr>
          <w:rFonts w:ascii="Arial" w:hAnsi="Arial" w:cs="Arial"/>
          <w:color w:val="002060"/>
          <w:sz w:val="24"/>
          <w:szCs w:val="24"/>
          <w:lang w:val="en-US"/>
        </w:rPr>
        <w:t xml:space="preserve"> de 2020</w:t>
      </w:r>
    </w:p>
    <w:sectPr w:rsidR="00D63EA7" w:rsidRPr="00ED22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Janson Text LT">
    <w:altName w:val="Janson Text L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2430"/>
    <w:multiLevelType w:val="hybridMultilevel"/>
    <w:tmpl w:val="9E6057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35652A"/>
    <w:multiLevelType w:val="hybridMultilevel"/>
    <w:tmpl w:val="AC62AFDE"/>
    <w:lvl w:ilvl="0" w:tplc="834EF14A">
      <w:start w:val="1"/>
      <w:numFmt w:val="decimal"/>
      <w:lvlText w:val="%1."/>
      <w:lvlJc w:val="left"/>
      <w:pPr>
        <w:ind w:left="785" w:hanging="360"/>
      </w:pPr>
      <w:rPr>
        <w:rFonts w:ascii="Arial" w:eastAsia="Calibri"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A77311E"/>
    <w:multiLevelType w:val="hybridMultilevel"/>
    <w:tmpl w:val="0A2810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B843A0"/>
    <w:multiLevelType w:val="hybridMultilevel"/>
    <w:tmpl w:val="735E4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A1F6010"/>
    <w:multiLevelType w:val="hybridMultilevel"/>
    <w:tmpl w:val="0D0E1678"/>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893FBD"/>
    <w:multiLevelType w:val="multilevel"/>
    <w:tmpl w:val="1A893FB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677623B"/>
    <w:multiLevelType w:val="hybridMultilevel"/>
    <w:tmpl w:val="F1D28E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FB2733D"/>
    <w:multiLevelType w:val="hybridMultilevel"/>
    <w:tmpl w:val="937C8A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29E6044"/>
    <w:multiLevelType w:val="hybridMultilevel"/>
    <w:tmpl w:val="9E6057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8007E8C"/>
    <w:multiLevelType w:val="hybridMultilevel"/>
    <w:tmpl w:val="4A72748C"/>
    <w:lvl w:ilvl="0" w:tplc="7D72E2D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D997571"/>
    <w:multiLevelType w:val="singleLevel"/>
    <w:tmpl w:val="4088FAB0"/>
    <w:lvl w:ilvl="0">
      <w:start w:val="1"/>
      <w:numFmt w:val="decimal"/>
      <w:suff w:val="space"/>
      <w:lvlText w:val="%1."/>
      <w:lvlJc w:val="left"/>
      <w:rPr>
        <w:b w:val="0"/>
      </w:rPr>
    </w:lvl>
  </w:abstractNum>
  <w:abstractNum w:abstractNumId="11">
    <w:nsid w:val="61E01CE9"/>
    <w:multiLevelType w:val="hybridMultilevel"/>
    <w:tmpl w:val="A4BC439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6321425E"/>
    <w:multiLevelType w:val="hybridMultilevel"/>
    <w:tmpl w:val="DBE45FBA"/>
    <w:lvl w:ilvl="0" w:tplc="0409000F">
      <w:start w:val="1"/>
      <w:numFmt w:val="decimal"/>
      <w:lvlText w:val="%1."/>
      <w:lvlJc w:val="left"/>
      <w:pPr>
        <w:ind w:left="720" w:hanging="360"/>
      </w:pPr>
      <w:rPr>
        <w:rFonts w:cs="Times New Roman"/>
      </w:rPr>
    </w:lvl>
    <w:lvl w:ilvl="1" w:tplc="5C0A0019" w:tentative="1">
      <w:start w:val="1"/>
      <w:numFmt w:val="lowerLetter"/>
      <w:lvlText w:val="%2."/>
      <w:lvlJc w:val="left"/>
      <w:pPr>
        <w:ind w:left="1440" w:hanging="360"/>
      </w:pPr>
      <w:rPr>
        <w:rFonts w:cs="Times New Roman"/>
      </w:rPr>
    </w:lvl>
    <w:lvl w:ilvl="2" w:tplc="5C0A001B" w:tentative="1">
      <w:start w:val="1"/>
      <w:numFmt w:val="lowerRoman"/>
      <w:lvlText w:val="%3."/>
      <w:lvlJc w:val="right"/>
      <w:pPr>
        <w:ind w:left="2160" w:hanging="180"/>
      </w:pPr>
      <w:rPr>
        <w:rFonts w:cs="Times New Roman"/>
      </w:rPr>
    </w:lvl>
    <w:lvl w:ilvl="3" w:tplc="5C0A000F" w:tentative="1">
      <w:start w:val="1"/>
      <w:numFmt w:val="decimal"/>
      <w:lvlText w:val="%4."/>
      <w:lvlJc w:val="left"/>
      <w:pPr>
        <w:ind w:left="2880" w:hanging="360"/>
      </w:pPr>
      <w:rPr>
        <w:rFonts w:cs="Times New Roman"/>
      </w:rPr>
    </w:lvl>
    <w:lvl w:ilvl="4" w:tplc="5C0A0019" w:tentative="1">
      <w:start w:val="1"/>
      <w:numFmt w:val="lowerLetter"/>
      <w:lvlText w:val="%5."/>
      <w:lvlJc w:val="left"/>
      <w:pPr>
        <w:ind w:left="3600" w:hanging="360"/>
      </w:pPr>
      <w:rPr>
        <w:rFonts w:cs="Times New Roman"/>
      </w:rPr>
    </w:lvl>
    <w:lvl w:ilvl="5" w:tplc="5C0A001B" w:tentative="1">
      <w:start w:val="1"/>
      <w:numFmt w:val="lowerRoman"/>
      <w:lvlText w:val="%6."/>
      <w:lvlJc w:val="right"/>
      <w:pPr>
        <w:ind w:left="4320" w:hanging="180"/>
      </w:pPr>
      <w:rPr>
        <w:rFonts w:cs="Times New Roman"/>
      </w:rPr>
    </w:lvl>
    <w:lvl w:ilvl="6" w:tplc="5C0A000F" w:tentative="1">
      <w:start w:val="1"/>
      <w:numFmt w:val="decimal"/>
      <w:lvlText w:val="%7."/>
      <w:lvlJc w:val="left"/>
      <w:pPr>
        <w:ind w:left="5040" w:hanging="360"/>
      </w:pPr>
      <w:rPr>
        <w:rFonts w:cs="Times New Roman"/>
      </w:rPr>
    </w:lvl>
    <w:lvl w:ilvl="7" w:tplc="5C0A0019" w:tentative="1">
      <w:start w:val="1"/>
      <w:numFmt w:val="lowerLetter"/>
      <w:lvlText w:val="%8."/>
      <w:lvlJc w:val="left"/>
      <w:pPr>
        <w:ind w:left="5760" w:hanging="360"/>
      </w:pPr>
      <w:rPr>
        <w:rFonts w:cs="Times New Roman"/>
      </w:rPr>
    </w:lvl>
    <w:lvl w:ilvl="8" w:tplc="5C0A001B" w:tentative="1">
      <w:start w:val="1"/>
      <w:numFmt w:val="lowerRoman"/>
      <w:lvlText w:val="%9."/>
      <w:lvlJc w:val="right"/>
      <w:pPr>
        <w:ind w:left="6480" w:hanging="180"/>
      </w:pPr>
      <w:rPr>
        <w:rFonts w:cs="Times New Roman"/>
      </w:rPr>
    </w:lvl>
  </w:abstractNum>
  <w:num w:numId="1">
    <w:abstractNumId w:val="11"/>
  </w:num>
  <w:num w:numId="2">
    <w:abstractNumId w:val="8"/>
  </w:num>
  <w:num w:numId="3">
    <w:abstractNumId w:val="10"/>
  </w:num>
  <w:num w:numId="4">
    <w:abstractNumId w:val="12"/>
  </w:num>
  <w:num w:numId="5">
    <w:abstractNumId w:val="4"/>
  </w:num>
  <w:num w:numId="6">
    <w:abstractNumId w:val="7"/>
  </w:num>
  <w:num w:numId="7">
    <w:abstractNumId w:val="0"/>
  </w:num>
  <w:num w:numId="8">
    <w:abstractNumId w:val="3"/>
  </w:num>
  <w:num w:numId="9">
    <w:abstractNumId w:val="5"/>
  </w:num>
  <w:num w:numId="10">
    <w:abstractNumId w:val="2"/>
  </w:num>
  <w:num w:numId="11">
    <w:abstractNumId w:val="9"/>
  </w:num>
  <w:num w:numId="12">
    <w:abstractNumId w:val="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62"/>
    <w:rsid w:val="000224EB"/>
    <w:rsid w:val="000540BC"/>
    <w:rsid w:val="00061064"/>
    <w:rsid w:val="000B47B9"/>
    <w:rsid w:val="000B5528"/>
    <w:rsid w:val="000D2C13"/>
    <w:rsid w:val="000F3BAD"/>
    <w:rsid w:val="00110EA6"/>
    <w:rsid w:val="00142257"/>
    <w:rsid w:val="00152FBC"/>
    <w:rsid w:val="00162B75"/>
    <w:rsid w:val="00174433"/>
    <w:rsid w:val="001943DC"/>
    <w:rsid w:val="0019497C"/>
    <w:rsid w:val="001F0D32"/>
    <w:rsid w:val="00235AED"/>
    <w:rsid w:val="002615F3"/>
    <w:rsid w:val="00274213"/>
    <w:rsid w:val="002770D5"/>
    <w:rsid w:val="002E1B73"/>
    <w:rsid w:val="00342A36"/>
    <w:rsid w:val="00356975"/>
    <w:rsid w:val="00363762"/>
    <w:rsid w:val="00364BA7"/>
    <w:rsid w:val="003743AA"/>
    <w:rsid w:val="003972B0"/>
    <w:rsid w:val="003B0C3A"/>
    <w:rsid w:val="003E4791"/>
    <w:rsid w:val="00420D19"/>
    <w:rsid w:val="0042654C"/>
    <w:rsid w:val="00427019"/>
    <w:rsid w:val="004277B2"/>
    <w:rsid w:val="00432920"/>
    <w:rsid w:val="00433D31"/>
    <w:rsid w:val="00482CAE"/>
    <w:rsid w:val="004E6982"/>
    <w:rsid w:val="005C5F5F"/>
    <w:rsid w:val="005D359D"/>
    <w:rsid w:val="005E5714"/>
    <w:rsid w:val="005F77DA"/>
    <w:rsid w:val="00625150"/>
    <w:rsid w:val="006321BE"/>
    <w:rsid w:val="00641EC6"/>
    <w:rsid w:val="006C4691"/>
    <w:rsid w:val="006F5143"/>
    <w:rsid w:val="00713D56"/>
    <w:rsid w:val="00723591"/>
    <w:rsid w:val="00737DD3"/>
    <w:rsid w:val="00752D62"/>
    <w:rsid w:val="00764205"/>
    <w:rsid w:val="00786478"/>
    <w:rsid w:val="007B0B1C"/>
    <w:rsid w:val="007B3F38"/>
    <w:rsid w:val="007D4464"/>
    <w:rsid w:val="007D5B4D"/>
    <w:rsid w:val="00801B52"/>
    <w:rsid w:val="00852690"/>
    <w:rsid w:val="008C1870"/>
    <w:rsid w:val="008C2F5A"/>
    <w:rsid w:val="00902ED3"/>
    <w:rsid w:val="0091615E"/>
    <w:rsid w:val="00931F57"/>
    <w:rsid w:val="00977DA9"/>
    <w:rsid w:val="0098477F"/>
    <w:rsid w:val="00991547"/>
    <w:rsid w:val="009B4221"/>
    <w:rsid w:val="00A35920"/>
    <w:rsid w:val="00A97EC6"/>
    <w:rsid w:val="00B31733"/>
    <w:rsid w:val="00B328E4"/>
    <w:rsid w:val="00B42EBD"/>
    <w:rsid w:val="00B454D9"/>
    <w:rsid w:val="00B478B0"/>
    <w:rsid w:val="00B666F6"/>
    <w:rsid w:val="00B67461"/>
    <w:rsid w:val="00B97F62"/>
    <w:rsid w:val="00BA4F26"/>
    <w:rsid w:val="00C70661"/>
    <w:rsid w:val="00C83FA1"/>
    <w:rsid w:val="00CC044C"/>
    <w:rsid w:val="00CC21B9"/>
    <w:rsid w:val="00D20E59"/>
    <w:rsid w:val="00D55CB9"/>
    <w:rsid w:val="00D63EA7"/>
    <w:rsid w:val="00D9004F"/>
    <w:rsid w:val="00DB0C3F"/>
    <w:rsid w:val="00E031A1"/>
    <w:rsid w:val="00E207F9"/>
    <w:rsid w:val="00E22AD2"/>
    <w:rsid w:val="00EA1133"/>
    <w:rsid w:val="00EB5512"/>
    <w:rsid w:val="00ED223A"/>
    <w:rsid w:val="00EE7512"/>
    <w:rsid w:val="00EE7FF9"/>
    <w:rsid w:val="00F30C5B"/>
    <w:rsid w:val="00F536C6"/>
    <w:rsid w:val="00F675BC"/>
    <w:rsid w:val="00FA2382"/>
    <w:rsid w:val="00FD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246A"/>
  <w15:chartTrackingRefBased/>
  <w15:docId w15:val="{53CABE49-0156-4E7C-8156-00745B8B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D62"/>
    <w:rPr>
      <w:rFonts w:ascii="Calibri" w:eastAsia="Calibri" w:hAnsi="Calibri" w:cs="Times New Roman"/>
      <w:lang w:val="es-ES"/>
    </w:rPr>
  </w:style>
  <w:style w:type="paragraph" w:styleId="Ttulo1">
    <w:name w:val="heading 1"/>
    <w:basedOn w:val="Normal"/>
    <w:link w:val="Ttulo1Car"/>
    <w:uiPriority w:val="9"/>
    <w:qFormat/>
    <w:rsid w:val="00CC044C"/>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next w:val="Normal"/>
    <w:link w:val="Ttulo2Car"/>
    <w:uiPriority w:val="9"/>
    <w:unhideWhenUsed/>
    <w:qFormat/>
    <w:rsid w:val="00152FBC"/>
    <w:pPr>
      <w:keepNext/>
      <w:spacing w:after="0" w:line="360" w:lineRule="auto"/>
      <w:outlineLvl w:val="1"/>
    </w:pPr>
    <w:rPr>
      <w:rFonts w:ascii="Arial" w:hAnsi="Arial" w:cs="Arial"/>
      <w:b/>
      <w:color w:val="002060"/>
      <w:sz w:val="24"/>
      <w:szCs w:val="24"/>
    </w:rPr>
  </w:style>
  <w:style w:type="paragraph" w:styleId="Ttulo3">
    <w:name w:val="heading 3"/>
    <w:basedOn w:val="Normal"/>
    <w:next w:val="Normal"/>
    <w:link w:val="Ttulo3Car"/>
    <w:uiPriority w:val="9"/>
    <w:unhideWhenUsed/>
    <w:qFormat/>
    <w:rsid w:val="00B666F6"/>
    <w:pPr>
      <w:keepNext/>
      <w:spacing w:after="0" w:line="360" w:lineRule="auto"/>
      <w:jc w:val="both"/>
      <w:outlineLvl w:val="2"/>
    </w:pPr>
    <w:rPr>
      <w:rFonts w:ascii="Arial" w:hAnsi="Arial" w:cs="Arial"/>
      <w:b/>
      <w:color w:val="002060"/>
      <w:sz w:val="24"/>
      <w:szCs w:val="24"/>
      <w:lang w:eastAsia="es-ES_tradnl"/>
    </w:rPr>
  </w:style>
  <w:style w:type="paragraph" w:styleId="Ttulo4">
    <w:name w:val="heading 4"/>
    <w:basedOn w:val="Normal"/>
    <w:next w:val="Normal"/>
    <w:link w:val="Ttulo4Car"/>
    <w:uiPriority w:val="9"/>
    <w:unhideWhenUsed/>
    <w:qFormat/>
    <w:rsid w:val="00D20E59"/>
    <w:pPr>
      <w:keepNext/>
      <w:autoSpaceDE w:val="0"/>
      <w:autoSpaceDN w:val="0"/>
      <w:adjustRightInd w:val="0"/>
      <w:spacing w:after="0" w:line="360" w:lineRule="auto"/>
      <w:jc w:val="both"/>
      <w:outlineLvl w:val="3"/>
    </w:pPr>
    <w:rPr>
      <w:rFonts w:ascii="Arial" w:hAnsi="Arial" w:cs="Arial"/>
      <w:b/>
      <w:sz w:val="24"/>
      <w:szCs w:val="24"/>
      <w:lang w:val="en-US"/>
    </w:rPr>
  </w:style>
  <w:style w:type="paragraph" w:styleId="Ttulo5">
    <w:name w:val="heading 5"/>
    <w:basedOn w:val="Normal"/>
    <w:next w:val="Normal"/>
    <w:link w:val="Ttulo5Car"/>
    <w:uiPriority w:val="9"/>
    <w:unhideWhenUsed/>
    <w:qFormat/>
    <w:rsid w:val="00B454D9"/>
    <w:pPr>
      <w:keepNext/>
      <w:spacing w:after="0" w:line="360" w:lineRule="auto"/>
      <w:outlineLvl w:val="4"/>
    </w:pPr>
    <w:rPr>
      <w:rFonts w:ascii="Arial" w:hAnsi="Arial" w:cs="Arial"/>
      <w:b/>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2D62"/>
    <w:pPr>
      <w:ind w:left="720"/>
      <w:contextualSpacing/>
    </w:pPr>
  </w:style>
  <w:style w:type="character" w:styleId="Hipervnculo">
    <w:name w:val="Hyperlink"/>
    <w:basedOn w:val="Fuentedeprrafopredeter"/>
    <w:uiPriority w:val="99"/>
    <w:unhideWhenUsed/>
    <w:rsid w:val="00752D62"/>
    <w:rPr>
      <w:color w:val="0563C1" w:themeColor="hyperlink"/>
      <w:u w:val="single"/>
    </w:rPr>
  </w:style>
  <w:style w:type="character" w:customStyle="1" w:styleId="highlight">
    <w:name w:val="highlight"/>
    <w:basedOn w:val="Fuentedeprrafopredeter"/>
    <w:rsid w:val="00752D62"/>
  </w:style>
  <w:style w:type="character" w:styleId="Refdecomentario">
    <w:name w:val="annotation reference"/>
    <w:basedOn w:val="Fuentedeprrafopredeter"/>
    <w:uiPriority w:val="99"/>
    <w:semiHidden/>
    <w:unhideWhenUsed/>
    <w:rsid w:val="00752D62"/>
    <w:rPr>
      <w:sz w:val="16"/>
      <w:szCs w:val="16"/>
    </w:rPr>
  </w:style>
  <w:style w:type="paragraph" w:styleId="Textocomentario">
    <w:name w:val="annotation text"/>
    <w:basedOn w:val="Normal"/>
    <w:link w:val="TextocomentarioCar"/>
    <w:uiPriority w:val="99"/>
    <w:semiHidden/>
    <w:unhideWhenUsed/>
    <w:rsid w:val="00752D62"/>
    <w:pPr>
      <w:spacing w:before="100" w:beforeAutospacing="1" w:after="100" w:afterAutospacing="1" w:line="240" w:lineRule="auto"/>
    </w:pPr>
    <w:rPr>
      <w:rFonts w:eastAsia="Times New Roman"/>
      <w:sz w:val="20"/>
      <w:szCs w:val="20"/>
      <w:lang w:eastAsia="es-ES"/>
    </w:rPr>
  </w:style>
  <w:style w:type="character" w:customStyle="1" w:styleId="TextocomentarioCar">
    <w:name w:val="Texto comentario Car"/>
    <w:basedOn w:val="Fuentedeprrafopredeter"/>
    <w:link w:val="Textocomentario"/>
    <w:uiPriority w:val="99"/>
    <w:semiHidden/>
    <w:rsid w:val="00752D62"/>
    <w:rPr>
      <w:rFonts w:ascii="Calibri" w:eastAsia="Times New Roman" w:hAnsi="Calibri" w:cs="Times New Roman"/>
      <w:sz w:val="20"/>
      <w:szCs w:val="20"/>
      <w:lang w:val="es-ES" w:eastAsia="es-ES"/>
    </w:rPr>
  </w:style>
  <w:style w:type="paragraph" w:styleId="Textodeglobo">
    <w:name w:val="Balloon Text"/>
    <w:basedOn w:val="Normal"/>
    <w:link w:val="TextodegloboCar"/>
    <w:uiPriority w:val="99"/>
    <w:semiHidden/>
    <w:unhideWhenUsed/>
    <w:rsid w:val="00752D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2D62"/>
    <w:rPr>
      <w:rFonts w:ascii="Segoe UI" w:eastAsia="Calibri" w:hAnsi="Segoe UI" w:cs="Segoe UI"/>
      <w:sz w:val="18"/>
      <w:szCs w:val="18"/>
      <w:lang w:val="es-ES"/>
    </w:rPr>
  </w:style>
  <w:style w:type="paragraph" w:styleId="NormalWeb">
    <w:name w:val="Normal (Web)"/>
    <w:uiPriority w:val="99"/>
    <w:rsid w:val="00CC044C"/>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tulo1Car">
    <w:name w:val="Título 1 Car"/>
    <w:basedOn w:val="Fuentedeprrafopredeter"/>
    <w:link w:val="Ttulo1"/>
    <w:uiPriority w:val="9"/>
    <w:rsid w:val="00CC044C"/>
    <w:rPr>
      <w:rFonts w:ascii="Times New Roman" w:eastAsia="Times New Roman" w:hAnsi="Times New Roman" w:cs="Times New Roman"/>
      <w:b/>
      <w:bCs/>
      <w:kern w:val="36"/>
      <w:sz w:val="48"/>
      <w:szCs w:val="48"/>
      <w:lang w:val="es-ES" w:eastAsia="es-ES"/>
    </w:rPr>
  </w:style>
  <w:style w:type="paragraph" w:customStyle="1" w:styleId="ref">
    <w:name w:val="ref"/>
    <w:basedOn w:val="Normal"/>
    <w:uiPriority w:val="99"/>
    <w:semiHidden/>
    <w:rsid w:val="00CC044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highwire-citation-author">
    <w:name w:val="highwire-citation-author"/>
    <w:basedOn w:val="Fuentedeprrafopredeter"/>
    <w:rsid w:val="00CC044C"/>
  </w:style>
  <w:style w:type="character" w:customStyle="1" w:styleId="tlid-translation">
    <w:name w:val="tlid-translation"/>
    <w:basedOn w:val="Fuentedeprrafopredeter"/>
    <w:rsid w:val="005E5714"/>
  </w:style>
  <w:style w:type="character" w:styleId="nfasis">
    <w:name w:val="Emphasis"/>
    <w:uiPriority w:val="20"/>
    <w:qFormat/>
    <w:rsid w:val="005E5714"/>
    <w:rPr>
      <w:i/>
      <w:iCs/>
    </w:rPr>
  </w:style>
  <w:style w:type="character" w:styleId="Textoennegrita">
    <w:name w:val="Strong"/>
    <w:uiPriority w:val="22"/>
    <w:qFormat/>
    <w:rsid w:val="005E5714"/>
    <w:rPr>
      <w:b/>
      <w:bCs/>
    </w:rPr>
  </w:style>
  <w:style w:type="character" w:customStyle="1" w:styleId="title-text">
    <w:name w:val="title-text"/>
    <w:basedOn w:val="Fuentedeprrafopredeter"/>
    <w:rsid w:val="005E5714"/>
  </w:style>
  <w:style w:type="character" w:customStyle="1" w:styleId="A0">
    <w:name w:val="A0"/>
    <w:uiPriority w:val="99"/>
    <w:rsid w:val="005E5714"/>
    <w:rPr>
      <w:rFonts w:ascii="Janson Text LT" w:hAnsi="Janson Text LT" w:cs="Janson Text LT" w:hint="default"/>
      <w:color w:val="221E1F"/>
      <w:sz w:val="16"/>
      <w:szCs w:val="16"/>
    </w:rPr>
  </w:style>
  <w:style w:type="paragraph" w:styleId="Asuntodelcomentario">
    <w:name w:val="annotation subject"/>
    <w:basedOn w:val="Textocomentario"/>
    <w:next w:val="Textocomentario"/>
    <w:link w:val="AsuntodelcomentarioCar"/>
    <w:uiPriority w:val="99"/>
    <w:semiHidden/>
    <w:unhideWhenUsed/>
    <w:rsid w:val="00991547"/>
    <w:pPr>
      <w:spacing w:before="0" w:beforeAutospacing="0" w:after="160" w:afterAutospacing="0"/>
    </w:pPr>
    <w:rPr>
      <w:rFonts w:eastAsia="Calibri"/>
      <w:b/>
      <w:bCs/>
      <w:lang w:eastAsia="en-US"/>
    </w:rPr>
  </w:style>
  <w:style w:type="character" w:customStyle="1" w:styleId="AsuntodelcomentarioCar">
    <w:name w:val="Asunto del comentario Car"/>
    <w:basedOn w:val="TextocomentarioCar"/>
    <w:link w:val="Asuntodelcomentario"/>
    <w:uiPriority w:val="99"/>
    <w:semiHidden/>
    <w:rsid w:val="00991547"/>
    <w:rPr>
      <w:rFonts w:ascii="Calibri" w:eastAsia="Calibri" w:hAnsi="Calibri" w:cs="Times New Roman"/>
      <w:b/>
      <w:bCs/>
      <w:sz w:val="20"/>
      <w:szCs w:val="20"/>
      <w:lang w:val="es-ES" w:eastAsia="es-ES"/>
    </w:rPr>
  </w:style>
  <w:style w:type="character" w:customStyle="1" w:styleId="st">
    <w:name w:val="st"/>
    <w:basedOn w:val="Fuentedeprrafopredeter"/>
    <w:rsid w:val="00F675BC"/>
  </w:style>
  <w:style w:type="character" w:customStyle="1" w:styleId="Ttulo2Car">
    <w:name w:val="Título 2 Car"/>
    <w:basedOn w:val="Fuentedeprrafopredeter"/>
    <w:link w:val="Ttulo2"/>
    <w:uiPriority w:val="9"/>
    <w:rsid w:val="00152FBC"/>
    <w:rPr>
      <w:rFonts w:ascii="Arial" w:eastAsia="Calibri" w:hAnsi="Arial" w:cs="Arial"/>
      <w:b/>
      <w:color w:val="002060"/>
      <w:sz w:val="24"/>
      <w:szCs w:val="24"/>
      <w:lang w:val="es-ES"/>
    </w:rPr>
  </w:style>
  <w:style w:type="character" w:customStyle="1" w:styleId="Ttulo3Car">
    <w:name w:val="Título 3 Car"/>
    <w:basedOn w:val="Fuentedeprrafopredeter"/>
    <w:link w:val="Ttulo3"/>
    <w:uiPriority w:val="9"/>
    <w:rsid w:val="00B666F6"/>
    <w:rPr>
      <w:rFonts w:ascii="Arial" w:eastAsia="Calibri" w:hAnsi="Arial" w:cs="Arial"/>
      <w:b/>
      <w:color w:val="002060"/>
      <w:sz w:val="24"/>
      <w:szCs w:val="24"/>
      <w:lang w:val="es-ES" w:eastAsia="es-ES_tradnl"/>
    </w:rPr>
  </w:style>
  <w:style w:type="paragraph" w:styleId="Textoindependiente">
    <w:name w:val="Body Text"/>
    <w:basedOn w:val="Normal"/>
    <w:link w:val="TextoindependienteCar"/>
    <w:uiPriority w:val="99"/>
    <w:unhideWhenUsed/>
    <w:rsid w:val="00977DA9"/>
    <w:pPr>
      <w:spacing w:after="0" w:line="360" w:lineRule="auto"/>
      <w:jc w:val="both"/>
    </w:pPr>
    <w:rPr>
      <w:rFonts w:ascii="Arial" w:hAnsi="Arial" w:cs="Arial"/>
      <w:bCs/>
      <w:color w:val="002060"/>
      <w:sz w:val="24"/>
      <w:szCs w:val="24"/>
      <w:lang w:val="en-US"/>
    </w:rPr>
  </w:style>
  <w:style w:type="character" w:customStyle="1" w:styleId="TextoindependienteCar">
    <w:name w:val="Texto independiente Car"/>
    <w:basedOn w:val="Fuentedeprrafopredeter"/>
    <w:link w:val="Textoindependiente"/>
    <w:uiPriority w:val="99"/>
    <w:rsid w:val="00977DA9"/>
    <w:rPr>
      <w:rFonts w:ascii="Arial" w:eastAsia="Calibri" w:hAnsi="Arial" w:cs="Arial"/>
      <w:bCs/>
      <w:color w:val="002060"/>
      <w:sz w:val="24"/>
      <w:szCs w:val="24"/>
    </w:rPr>
  </w:style>
  <w:style w:type="paragraph" w:styleId="Textoindependiente2">
    <w:name w:val="Body Text 2"/>
    <w:basedOn w:val="Normal"/>
    <w:link w:val="Textoindependiente2Car"/>
    <w:uiPriority w:val="99"/>
    <w:unhideWhenUsed/>
    <w:rsid w:val="000540BC"/>
    <w:pPr>
      <w:spacing w:after="0" w:line="360" w:lineRule="auto"/>
      <w:jc w:val="both"/>
    </w:pPr>
    <w:rPr>
      <w:rFonts w:ascii="Arial" w:hAnsi="Arial" w:cs="Arial"/>
      <w:b/>
      <w:color w:val="002060"/>
      <w:sz w:val="24"/>
      <w:szCs w:val="24"/>
      <w:lang w:val="es-ES_tradnl"/>
    </w:rPr>
  </w:style>
  <w:style w:type="character" w:customStyle="1" w:styleId="Textoindependiente2Car">
    <w:name w:val="Texto independiente 2 Car"/>
    <w:basedOn w:val="Fuentedeprrafopredeter"/>
    <w:link w:val="Textoindependiente2"/>
    <w:uiPriority w:val="99"/>
    <w:rsid w:val="000540BC"/>
    <w:rPr>
      <w:rFonts w:ascii="Arial" w:eastAsia="Calibri" w:hAnsi="Arial" w:cs="Arial"/>
      <w:b/>
      <w:color w:val="002060"/>
      <w:sz w:val="24"/>
      <w:szCs w:val="24"/>
      <w:lang w:val="es-ES_tradnl"/>
    </w:rPr>
  </w:style>
  <w:style w:type="character" w:customStyle="1" w:styleId="Ttulo4Car">
    <w:name w:val="Título 4 Car"/>
    <w:basedOn w:val="Fuentedeprrafopredeter"/>
    <w:link w:val="Ttulo4"/>
    <w:uiPriority w:val="9"/>
    <w:rsid w:val="00D20E59"/>
    <w:rPr>
      <w:rFonts w:ascii="Arial" w:eastAsia="Calibri" w:hAnsi="Arial" w:cs="Arial"/>
      <w:b/>
      <w:sz w:val="24"/>
      <w:szCs w:val="24"/>
    </w:rPr>
  </w:style>
  <w:style w:type="character" w:customStyle="1" w:styleId="Ttulo5Car">
    <w:name w:val="Título 5 Car"/>
    <w:basedOn w:val="Fuentedeprrafopredeter"/>
    <w:link w:val="Ttulo5"/>
    <w:uiPriority w:val="9"/>
    <w:rsid w:val="00B454D9"/>
    <w:rPr>
      <w:rFonts w:ascii="Arial" w:eastAsia="Calibri"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lo.cl/scielo.php?script=sci_arttext&amp;pid=S0718-40262011000300003&amp;lng=es" TargetMode="External"/><Relationship Id="rId18" Type="http://schemas.openxmlformats.org/officeDocument/2006/relationships/hyperlink" Target="http://scielo.sld.cu/scielo.php?script=sci_arttext&amp;pid=S1560-43812013000200002&amp;lng=es" TargetMode="External"/><Relationship Id="rId26" Type="http://schemas.openxmlformats.org/officeDocument/2006/relationships/hyperlink" Target="https://www.clinicalkey.es/" TargetMode="External"/><Relationship Id="rId39" Type="http://schemas.openxmlformats.org/officeDocument/2006/relationships/hyperlink" Target="http://dx.doi.org/10.1136/bmj.e8687" TargetMode="External"/><Relationship Id="rId21" Type="http://schemas.openxmlformats.org/officeDocument/2006/relationships/hyperlink" Target="http://scielo.sld.cu/scielo.php?script=sci_arttext&amp;pid=S102502552015000300006&amp;lng=es" TargetMode="External"/><Relationship Id="rId34" Type="http://schemas.openxmlformats.org/officeDocument/2006/relationships/hyperlink" Target="https://doi.org/10.24911/SJP.106-1531768895" TargetMode="External"/><Relationship Id="rId42" Type="http://schemas.openxmlformats.org/officeDocument/2006/relationships/hyperlink" Target="http://www.baap.org.uk/docs/Mild%20to%20Moderate%20Permanent%20Hearing%20Loss%20in%20children%20Aetiological%20Investigation%20BAAP%20BAPA%20Guideline%202009.pdf%20" TargetMode="External"/><Relationship Id="rId47" Type="http://schemas.openxmlformats.org/officeDocument/2006/relationships/hyperlink" Target="https://www.ncbi.nlm.nih.gov/pubmed/?term=Chiang%20YC%5BAuthor%5D&amp;cauthor=true&amp;cauthor_uid=31060451" TargetMode="External"/><Relationship Id="rId50" Type="http://schemas.openxmlformats.org/officeDocument/2006/relationships/hyperlink" Target="http://doi.org/bnjg" TargetMode="External"/><Relationship Id="rId55" Type="http://schemas.openxmlformats.org/officeDocument/2006/relationships/hyperlink" Target="http://dx.doi.org/10.15446/revfacmed.v65n1Sup.59727" TargetMode="External"/><Relationship Id="rId63" Type="http://schemas.openxmlformats.org/officeDocument/2006/relationships/hyperlink" Target="http://dx.doi.org/10.25184/anfamed2017v4n2a5" TargetMode="External"/><Relationship Id="rId68" Type="http://schemas.openxmlformats.org/officeDocument/2006/relationships/hyperlink" Target="http://files.sld.cu/bvscuba/files/2016/04/anuario-estadistico-de-salud%20p&#225;g.%2023-106" TargetMode="External"/><Relationship Id="rId7" Type="http://schemas.openxmlformats.org/officeDocument/2006/relationships/hyperlink" Target="https://www.ncbi.nlm.nih.gov/pubmed/?term=Baredes%20S%5BAuthor%5D&amp;cauthor=true&amp;cauthor_uid=26443478"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vestomatologia.sld.cu/index.php/est/article/view/1030/303" TargetMode="External"/><Relationship Id="rId29" Type="http://schemas.openxmlformats.org/officeDocument/2006/relationships/hyperlink" Target="http://www.apocpcontrol.org/page/about.php" TargetMode="External"/><Relationship Id="rId1" Type="http://schemas.openxmlformats.org/officeDocument/2006/relationships/numbering" Target="numbering.xml"/><Relationship Id="rId6" Type="http://schemas.openxmlformats.org/officeDocument/2006/relationships/hyperlink" Target="https://www.ncbi.nlm.nih.gov/pubmed/?term=Park%20RC%5BAuthor%5D&amp;cauthor=true&amp;cauthor_uid=26443478" TargetMode="External"/><Relationship Id="rId11" Type="http://schemas.openxmlformats.org/officeDocument/2006/relationships/hyperlink" Target="http://scielo.sld.cu/scielo.php?script=sci_arttext&amp;pid=S1729519X20090004" TargetMode="External"/><Relationship Id="rId24" Type="http://schemas.openxmlformats.org/officeDocument/2006/relationships/hyperlink" Target="http://www.scielo.br/scielo.php?script=sci_arttext&amp;pid=S010411692016000100337&amp;lng" TargetMode="External"/><Relationship Id="rId32" Type="http://schemas.openxmlformats.org/officeDocument/2006/relationships/hyperlink" Target="http://www.inca.gov.br/rbc/n_44/v02/artigo3.html" TargetMode="External"/><Relationship Id="rId37" Type="http://schemas.openxmlformats.org/officeDocument/2006/relationships/hyperlink" Target="https://www.commonwealthfund.org/sites/default/files/documents/media_files" TargetMode="External"/><Relationship Id="rId40" Type="http://schemas.openxmlformats.org/officeDocument/2006/relationships/hyperlink" Target="http://dx.doi.org/10.1016/j.otorri.2012.07.004" TargetMode="External"/><Relationship Id="rId45" Type="http://schemas.openxmlformats.org/officeDocument/2006/relationships/hyperlink" Target="https://www.ncbi.nlm.nih.gov/pubmed/?term=Chen%20CK%5BAuthor%5D&amp;cauthor=true&amp;cauthor_uid=31060451" TargetMode="External"/><Relationship Id="rId53" Type="http://schemas.openxmlformats.org/officeDocument/2006/relationships/hyperlink" Target="https://www.sciencedirect.com/science/journal/01205633" TargetMode="External"/><Relationship Id="rId58" Type="http://schemas.openxmlformats.org/officeDocument/2006/relationships/hyperlink" Target="http://dx.doi.org/10.3978/j.issn.2072-1439.2015.06.11" TargetMode="External"/><Relationship Id="rId66" Type="http://schemas.openxmlformats.org/officeDocument/2006/relationships/hyperlink" Target="http://onlinelibrary.wiley.com/doi/10.1002/hed.2880150506/pdf" TargetMode="External"/><Relationship Id="rId5" Type="http://schemas.openxmlformats.org/officeDocument/2006/relationships/hyperlink" Target="https://www.ncbi.nlm.nih.gov/pubmed/?term=Vazquez%20A%5BAuthor%5D&amp;cauthor=true&amp;cauthor_uid=26443478" TargetMode="External"/><Relationship Id="rId15" Type="http://schemas.openxmlformats.org/officeDocument/2006/relationships/hyperlink" Target="http://scielo.isciii.es/scielo.php?script=sci_arttext&amp;pid=S0213-12852005000600002&amp;lng=es" TargetMode="External"/><Relationship Id="rId23" Type="http://schemas.openxmlformats.org/officeDocument/2006/relationships/hyperlink" Target="http://www.scielo.cl/scielo.php?script=sci_arttext&amp;pid=S071848162016000200002&amp;lng=es" TargetMode="External"/><Relationship Id="rId28" Type="http://schemas.openxmlformats.org/officeDocument/2006/relationships/hyperlink" Target="http://www.scielo.cl/scielo.php?script=sci_arttext&amp;pid=S071848162016000300015&amp;lng=es" TargetMode="External"/><Relationship Id="rId36" Type="http://schemas.openxmlformats.org/officeDocument/2006/relationships/hyperlink" Target="https://www.who.int/es/news-room/fact-sheets/detail/deafness-and-hearing-loss" TargetMode="External"/><Relationship Id="rId49" Type="http://schemas.openxmlformats.org/officeDocument/2006/relationships/hyperlink" Target="http://dx.doi.org/10.4321/S0376-78922018000300007" TargetMode="External"/><Relationship Id="rId57" Type="http://schemas.openxmlformats.org/officeDocument/2006/relationships/hyperlink" Target="http://doi.org/bmk5" TargetMode="External"/><Relationship Id="rId61" Type="http://schemas.openxmlformats.org/officeDocument/2006/relationships/hyperlink" Target="https://www.revespcardiol.org/es-congresos-sec-2018-el-congreso-76-sesion-factores-riesgo-modificables-no-modificables-4440-prevalencia-eventos-cardiovasculares-factores-riesgo-52384" TargetMode="External"/><Relationship Id="rId10" Type="http://schemas.openxmlformats.org/officeDocument/2006/relationships/hyperlink" Target="http://www.revmediciego.sld.cu/index.php/mediciego/article/view/419/1007" TargetMode="External"/><Relationship Id="rId19" Type="http://schemas.openxmlformats.org/officeDocument/2006/relationships/hyperlink" Target="http://www.scielo.edu.uy/scielo.php?script=sci_arttext&amp;pid=S1688-93392016000200009&amp;lng=es" TargetMode="External"/><Relationship Id="rId31" Type="http://schemas.openxmlformats.org/officeDocument/2006/relationships/hyperlink" Target="http://medisur.sld.cu/index.php/medisur/article/view/2331" TargetMode="External"/><Relationship Id="rId44" Type="http://schemas.openxmlformats.org/officeDocument/2006/relationships/hyperlink" Target="http://www.actiononhearingloss.org.uk" TargetMode="External"/><Relationship Id="rId52" Type="http://schemas.openxmlformats.org/officeDocument/2006/relationships/hyperlink" Target="http://www.scielo.org.pe/scielo.php?script=sci_arttext&amp;pid=S0034-85972018000100004&amp;lng=es" TargetMode="External"/><Relationship Id="rId60" Type="http://schemas.openxmlformats.org/officeDocument/2006/relationships/hyperlink" Target="http://dx.doi.org/10.15446/revfacmed.v65n1Sup.59646" TargetMode="External"/><Relationship Id="rId65" Type="http://schemas.openxmlformats.org/officeDocument/2006/relationships/hyperlink" Target="http://www.redalyc.org/pdf/3756/375644665004.pdf" TargetMode="External"/><Relationship Id="rId4" Type="http://schemas.openxmlformats.org/officeDocument/2006/relationships/webSettings" Target="webSettings.xml"/><Relationship Id="rId9" Type="http://schemas.openxmlformats.org/officeDocument/2006/relationships/hyperlink" Target="http://www.revcmpinar.sld.cu/index.php/publicaciones/article/view/2832" TargetMode="External"/><Relationship Id="rId14" Type="http://schemas.openxmlformats.org/officeDocument/2006/relationships/hyperlink" Target="http://www.scielo.cl/scielo.php?script=sci_arttext&amp;pid=S0718-48162008000100010&amp;lng=es" TargetMode="External"/><Relationship Id="rId22" Type="http://schemas.openxmlformats.org/officeDocument/2006/relationships/hyperlink" Target="http://www.scielo.cl/scielo.php?script=sci_arttext&amp;pid=S071848162016000200005&amp;lng=es" TargetMode="External"/><Relationship Id="rId27" Type="http://schemas.openxmlformats.org/officeDocument/2006/relationships/hyperlink" Target="https://www.clinicalkey.es/" TargetMode="External"/><Relationship Id="rId30" Type="http://schemas.openxmlformats.org/officeDocument/2006/relationships/hyperlink" Target="https://doi.org/10.1016/j.rmclc.2018.06.009" TargetMode="External"/><Relationship Id="rId35" Type="http://schemas.openxmlformats.org/officeDocument/2006/relationships/hyperlink" Target="https://doi.org/10.1038/s41436-019-%200563-5" TargetMode="External"/><Relationship Id="rId43" Type="http://schemas.openxmlformats.org/officeDocument/2006/relationships/hyperlink" Target="https://doi.org/10.1055/s-0036-1584888.ISSN%201809-9777" TargetMode="External"/><Relationship Id="rId48" Type="http://schemas.openxmlformats.org/officeDocument/2006/relationships/hyperlink" Target="https://www.ncbi.nlm.nih.gov/pubmed/?term=Cheng%20WD%5BAuthor%5D&amp;cauthor=true&amp;cauthor_uid=31060451" TargetMode="External"/><Relationship Id="rId56" Type="http://schemas.openxmlformats.org/officeDocument/2006/relationships/hyperlink" Target="http://doi.org/bnsh" TargetMode="External"/><Relationship Id="rId64" Type="http://schemas.openxmlformats.org/officeDocument/2006/relationships/hyperlink" Target="https://scielo.sld.cu/pdf/rme/v38n2/rme060216.pdf" TargetMode="External"/><Relationship Id="rId69" Type="http://schemas.openxmlformats.org/officeDocument/2006/relationships/hyperlink" Target="https://repositorio.uam.es/bitstream/handle/10486/679890/arriba_sanchez_alvaro_de.pdf?sequence=1&amp;isAllowed=y" TargetMode="External"/><Relationship Id="rId8" Type="http://schemas.openxmlformats.org/officeDocument/2006/relationships/hyperlink" Target="http://www.ncbi.nlm.nih.gov/pubmed/22244087?dopt=Abstract&amp;holding=f1000,f100m,isrctn" TargetMode="External"/><Relationship Id="rId51" Type="http://schemas.openxmlformats.org/officeDocument/2006/relationships/hyperlink" Target="http://www.scielo.edu.uy/scielo.php?script=sci_arttext&amp;pid=S1688-03902012000400006&amp;lng=en"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scielo.org.ve/scielo.php?script=sci_arttext&amp;pid=S0001-63652009000100023&amp;lng=es" TargetMode="External"/><Relationship Id="rId17" Type="http://schemas.openxmlformats.org/officeDocument/2006/relationships/hyperlink" Target="http://onlinelibrary.wiley.com/doi/10.3322/canjclin.50.1.7/abstract" TargetMode="External"/><Relationship Id="rId25" Type="http://schemas.openxmlformats.org/officeDocument/2006/relationships/hyperlink" Target="http://www.scielo.cl/scielo.php?script=sci_arttext&amp;pid=S0718-40262014000600017&amp;lng=es" TargetMode="External"/><Relationship Id="rId33" Type="http://schemas.openxmlformats.org/officeDocument/2006/relationships/hyperlink" Target="https://www.who.int/es/news-room/fact-sheets/detail/deafness-and-hearing-loss" TargetMode="External"/><Relationship Id="rId38" Type="http://schemas.openxmlformats.org/officeDocument/2006/relationships/hyperlink" Target="http://newsgroups.derkeiler.com/Archive/Soc/soc.culture.cuba" TargetMode="External"/><Relationship Id="rId46" Type="http://schemas.openxmlformats.org/officeDocument/2006/relationships/hyperlink" Target="https://www.ncbi.nlm.nih.gov/pubmed/?term=Hsieh%20LC%5BAuthor%5D&amp;cauthor=true&amp;cauthor_uid=31060451" TargetMode="External"/><Relationship Id="rId59" Type="http://schemas.openxmlformats.org/officeDocument/2006/relationships/hyperlink" Target="http://saludpublica.mx/index.php/spm/article/view/9280" TargetMode="External"/><Relationship Id="rId67" Type="http://schemas.openxmlformats.org/officeDocument/2006/relationships/hyperlink" Target="http://revistas.mes.edu.cu/greenstone/collect/repo/import/repo/20120308-29/9789591616937.pdf" TargetMode="External"/><Relationship Id="rId20" Type="http://schemas.openxmlformats.org/officeDocument/2006/relationships/hyperlink" Target="http://scielo.isciii.es/scielo.php?script=sci_arttext&amp;pid=S1130-05582016000300003&amp;lng=es" TargetMode="External"/><Relationship Id="rId41" Type="http://schemas.openxmlformats.org/officeDocument/2006/relationships/hyperlink" Target="http://www.asha.org/about/news/tipsheetsototoxic" TargetMode="External"/><Relationship Id="rId54" Type="http://schemas.openxmlformats.org/officeDocument/2006/relationships/hyperlink" Target="http://dx.doi.org/10.15446/revfacmed.v65n1Sup.59569" TargetMode="External"/><Relationship Id="rId62" Type="http://schemas.openxmlformats.org/officeDocument/2006/relationships/hyperlink" Target="https://doi.org/10.1016/j.sleep.2005.03.007" TargetMode="External"/><Relationship Id="rId70" Type="http://schemas.openxmlformats.org/officeDocument/2006/relationships/hyperlink" Target="http://informahealthcare.com/doi/pdf/10.1080/028418601527033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36</Pages>
  <Words>10677</Words>
  <Characters>60863</Characters>
  <Application>Microsoft Office Word</Application>
  <DocSecurity>0</DocSecurity>
  <Lines>507</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loly</dc:creator>
  <cp:keywords/>
  <dc:description/>
  <cp:lastModifiedBy>Gret Glez Nieto </cp:lastModifiedBy>
  <cp:revision>32</cp:revision>
  <dcterms:created xsi:type="dcterms:W3CDTF">2020-02-04T15:27:00Z</dcterms:created>
  <dcterms:modified xsi:type="dcterms:W3CDTF">2020-02-11T16:39:00Z</dcterms:modified>
</cp:coreProperties>
</file>